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fondochiaro-Colore11"/>
        <w:tblpPr w:leftFromText="141" w:rightFromText="141" w:vertAnchor="text" w:tblpXSpec="right" w:tblpY="-729"/>
        <w:tblOverlap w:val="never"/>
        <w:tblW w:w="0" w:type="auto"/>
        <w:tblBorders>
          <w:top w:val="none" w:sz="0" w:space="0" w:color="auto"/>
          <w:bottom w:val="none" w:sz="0" w:space="0" w:color="auto"/>
          <w:insideH w:val="single" w:sz="4" w:space="0" w:color="C00000"/>
          <w:insideV w:val="single" w:sz="4" w:space="0" w:color="C00000"/>
        </w:tblBorders>
        <w:tblLook w:val="04A0" w:firstRow="1" w:lastRow="0" w:firstColumn="1" w:lastColumn="0" w:noHBand="0" w:noVBand="1"/>
      </w:tblPr>
      <w:tblGrid>
        <w:gridCol w:w="6622"/>
      </w:tblGrid>
      <w:tr w:rsidR="004C6B3C" w:rsidRPr="00FC23A7" w14:paraId="04DA880E" w14:textId="77777777" w:rsidTr="009F578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622" w:type="dxa"/>
            <w:tcBorders>
              <w:top w:val="none" w:sz="0" w:space="0" w:color="auto"/>
              <w:left w:val="none" w:sz="0" w:space="0" w:color="auto"/>
              <w:bottom w:val="none" w:sz="0" w:space="0" w:color="auto"/>
              <w:right w:val="none" w:sz="0" w:space="0" w:color="auto"/>
            </w:tcBorders>
            <w:vAlign w:val="center"/>
          </w:tcPr>
          <w:p w14:paraId="0B2E28A9" w14:textId="4847A6B2" w:rsidR="004C6B3C" w:rsidRPr="000874D5" w:rsidRDefault="004C6B3C" w:rsidP="004C6B3C">
            <w:pPr>
              <w:pStyle w:val="Intestazione"/>
              <w:spacing w:line="276" w:lineRule="auto"/>
              <w:rPr>
                <w:rStyle w:val="Enfasicorsivo"/>
                <w:rFonts w:ascii="Arial" w:hAnsi="Arial" w:cs="Arial"/>
                <w:i w:val="0"/>
                <w:iCs w:val="0"/>
                <w:color w:val="6A747B"/>
                <w:sz w:val="34"/>
                <w:szCs w:val="34"/>
                <w:lang w:val="fr-FR"/>
              </w:rPr>
            </w:pPr>
            <w:r w:rsidRPr="000874D5">
              <w:rPr>
                <w:rFonts w:ascii="Arial" w:hAnsi="Arial" w:cs="Arial"/>
                <w:i/>
                <w:color w:val="6A747B"/>
                <w:sz w:val="34"/>
                <w:szCs w:val="34"/>
                <w:lang w:val="fr-FR"/>
              </w:rPr>
              <w:t xml:space="preserve">OLY MESH CORNER GLASS 66x66 </w:t>
            </w:r>
            <w:r>
              <w:rPr>
                <w:rFonts w:ascii="Arial" w:hAnsi="Arial" w:cs="Arial"/>
                <w:i/>
                <w:color w:val="6A747B"/>
                <w:sz w:val="34"/>
                <w:szCs w:val="34"/>
                <w:lang w:val="fr-FR"/>
              </w:rPr>
              <w:t>W</w:t>
            </w:r>
          </w:p>
        </w:tc>
      </w:tr>
      <w:tr w:rsidR="004C6B3C" w:rsidRPr="00FE51F1" w14:paraId="4142B8EA" w14:textId="77777777" w:rsidTr="009F578D">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6622" w:type="dxa"/>
            <w:tcBorders>
              <w:left w:val="none" w:sz="0" w:space="0" w:color="auto"/>
              <w:right w:val="none" w:sz="0" w:space="0" w:color="auto"/>
            </w:tcBorders>
            <w:shd w:val="clear" w:color="auto" w:fill="auto"/>
            <w:vAlign w:val="center"/>
          </w:tcPr>
          <w:p w14:paraId="4EA23E74" w14:textId="77777777" w:rsidR="004C6B3C" w:rsidRPr="00FE51F1" w:rsidRDefault="004C6B3C" w:rsidP="004C6B3C">
            <w:pPr>
              <w:pStyle w:val="Intestazione"/>
              <w:spacing w:line="276" w:lineRule="auto"/>
              <w:rPr>
                <w:rFonts w:ascii="Arial" w:hAnsi="Arial" w:cs="Arial"/>
                <w:b w:val="0"/>
                <w:iCs/>
                <w:color w:val="auto"/>
                <w:sz w:val="26"/>
                <w:szCs w:val="26"/>
                <w:lang w:val="en-CA"/>
              </w:rPr>
            </w:pPr>
            <w:r w:rsidRPr="00FE51F1">
              <w:rPr>
                <w:rStyle w:val="Enfasicorsivo"/>
                <w:rFonts w:ascii="Arial" w:hAnsi="Arial" w:cs="Arial"/>
                <w:b w:val="0"/>
                <w:color w:val="7F7F7F" w:themeColor="text1" w:themeTint="80"/>
                <w:sz w:val="26"/>
                <w:szCs w:val="26"/>
                <w:lang w:val="en-CA"/>
              </w:rPr>
              <w:t>Corner preformed element in AR fiberglass mesh with anti-alkaline treatment</w:t>
            </w:r>
          </w:p>
        </w:tc>
      </w:tr>
    </w:tbl>
    <w:p w14:paraId="37BCBB81" w14:textId="77777777" w:rsidR="004C6B3C" w:rsidRPr="00FE51F1" w:rsidRDefault="004C6B3C" w:rsidP="004C6B3C">
      <w:pPr>
        <w:spacing w:line="276" w:lineRule="auto"/>
        <w:rPr>
          <w:rFonts w:ascii="Arial" w:hAnsi="Arial" w:cs="Arial"/>
          <w:iCs/>
          <w:sz w:val="22"/>
          <w:szCs w:val="28"/>
          <w:lang w:val="en-CA"/>
        </w:rPr>
      </w:pPr>
      <w:r w:rsidRPr="00FE51F1">
        <w:rPr>
          <w:rFonts w:ascii="Arial" w:hAnsi="Arial" w:cs="Arial"/>
          <w:noProof/>
          <w:sz w:val="22"/>
          <w:lang w:val="en-CA"/>
        </w:rPr>
        <w:t xml:space="preserve"> </w:t>
      </w:r>
      <w:r w:rsidRPr="00FE51F1">
        <w:rPr>
          <w:rFonts w:ascii="Arial" w:hAnsi="Arial" w:cs="Arial"/>
          <w:noProof/>
          <w:sz w:val="22"/>
          <w:lang w:val="en-CA"/>
        </w:rPr>
        <w:br w:type="textWrapping" w:clear="all"/>
      </w:r>
    </w:p>
    <w:tbl>
      <w:tblPr>
        <w:tblStyle w:val="Tabellagriglia1chiara-color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694"/>
        <w:gridCol w:w="6944"/>
      </w:tblGrid>
      <w:tr w:rsidR="004C6B3C" w:rsidRPr="00FE51F1" w14:paraId="66BADDF7" w14:textId="77777777" w:rsidTr="009F578D">
        <w:trPr>
          <w:cnfStyle w:val="100000000000" w:firstRow="1" w:lastRow="0" w:firstColumn="0" w:lastColumn="0" w:oddVBand="0" w:evenVBand="0" w:oddHBand="0" w:evenHBand="0" w:firstRowFirstColumn="0" w:firstRowLastColumn="0" w:lastRowFirstColumn="0" w:lastRowLastColumn="0"/>
          <w:trHeight w:val="2064"/>
        </w:trPr>
        <w:tc>
          <w:tcPr>
            <w:cnfStyle w:val="001000000000" w:firstRow="0" w:lastRow="0" w:firstColumn="1" w:lastColumn="0" w:oddVBand="0" w:evenVBand="0" w:oddHBand="0" w:evenHBand="0" w:firstRowFirstColumn="0" w:firstRowLastColumn="0" w:lastRowFirstColumn="0" w:lastRowLastColumn="0"/>
            <w:tcW w:w="2552" w:type="dxa"/>
            <w:tcBorders>
              <w:bottom w:val="none" w:sz="0" w:space="0" w:color="auto"/>
              <w:right w:val="single" w:sz="4" w:space="0" w:color="C00000"/>
            </w:tcBorders>
          </w:tcPr>
          <w:p w14:paraId="5E721D2D" w14:textId="77777777" w:rsidR="004C6B3C" w:rsidRDefault="004C6B3C" w:rsidP="004C6B3C">
            <w:pPr>
              <w:spacing w:line="276" w:lineRule="auto"/>
              <w:jc w:val="both"/>
              <w:rPr>
                <w:rFonts w:ascii="Arial" w:hAnsi="Arial" w:cs="Arial"/>
                <w:iCs/>
                <w:sz w:val="22"/>
                <w:szCs w:val="28"/>
                <w:lang w:val="it-IT"/>
              </w:rPr>
            </w:pPr>
            <w:r>
              <w:rPr>
                <w:b w:val="0"/>
                <w:bCs w:val="0"/>
                <w:noProof/>
                <w:lang w:val="it-IT"/>
              </w:rPr>
              <w:drawing>
                <wp:inline distT="0" distB="0" distL="0" distR="0" wp14:anchorId="045DD04E" wp14:editId="1E0CEDBF">
                  <wp:extent cx="1621790" cy="1621790"/>
                  <wp:effectExtent l="0" t="0" r="0" b="0"/>
                  <wp:docPr id="2" name="Immagine 2" descr="OLY MESH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 MESH COR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inline>
              </w:drawing>
            </w:r>
          </w:p>
        </w:tc>
        <w:tc>
          <w:tcPr>
            <w:tcW w:w="7086" w:type="dxa"/>
            <w:tcBorders>
              <w:left w:val="single" w:sz="4" w:space="0" w:color="C00000"/>
              <w:bottom w:val="none" w:sz="0" w:space="0" w:color="auto"/>
            </w:tcBorders>
            <w:vAlign w:val="center"/>
          </w:tcPr>
          <w:p w14:paraId="5AD634F7" w14:textId="58992EBB" w:rsidR="004C6B3C" w:rsidRPr="00FE51F1" w:rsidRDefault="004C6B3C" w:rsidP="004C6B3C">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Cs/>
                <w:sz w:val="22"/>
                <w:szCs w:val="28"/>
                <w:lang w:val="en-CA"/>
              </w:rPr>
            </w:pPr>
            <w:r w:rsidRPr="00FE51F1">
              <w:rPr>
                <w:rFonts w:ascii="Arial" w:hAnsi="Arial" w:cs="Arial"/>
                <w:b w:val="0"/>
                <w:i/>
                <w:iCs/>
                <w:noProof/>
                <w:color w:val="BF0000"/>
                <w:lang w:val="en-CA"/>
              </w:rPr>
              <w:t xml:space="preserve">OLY MESH CORNER GLASS </w:t>
            </w:r>
            <w:r>
              <w:rPr>
                <w:rFonts w:ascii="Arial" w:hAnsi="Arial" w:cs="Arial"/>
                <w:b w:val="0"/>
                <w:i/>
                <w:iCs/>
                <w:noProof/>
                <w:color w:val="BF0000"/>
                <w:lang w:val="en-CA"/>
              </w:rPr>
              <w:t>66x66</w:t>
            </w:r>
            <w:r>
              <w:rPr>
                <w:rFonts w:ascii="Arial" w:hAnsi="Arial" w:cs="Arial"/>
                <w:b w:val="0"/>
                <w:i/>
                <w:iCs/>
                <w:noProof/>
                <w:color w:val="BF0000"/>
                <w:lang w:val="en-CA"/>
              </w:rPr>
              <w:t>W</w:t>
            </w:r>
            <w:r w:rsidRPr="00FE51F1">
              <w:rPr>
                <w:rFonts w:ascii="Arial" w:hAnsi="Arial" w:cs="Arial"/>
                <w:b w:val="0"/>
                <w:i/>
                <w:iCs/>
                <w:noProof/>
                <w:color w:val="BF0000"/>
                <w:lang w:val="en-CA"/>
              </w:rPr>
              <w:t xml:space="preserve"> </w:t>
            </w:r>
            <w:r w:rsidRPr="00FE51F1">
              <w:rPr>
                <w:rFonts w:ascii="Arial" w:hAnsi="Arial" w:cs="Arial"/>
                <w:b w:val="0"/>
                <w:iCs/>
                <w:noProof/>
                <w:lang w:val="en-CA"/>
              </w:rPr>
              <w:t>is a preformed structural corner in fiberglass with epoxy resin suitable for guaranteeing continuity of mechanical performance of fiberglass networks for structural reinforcements and the consolidation of walls and openings such as windows and doors. The corner complies with the "Guideline for the identification, qualification and acceptance control of preformed mesh systems in fiber-reinforced composite materials with a polymer matrix to be used for the structural consolidation of existing buildings with the CRM reinforced plaster technique ( Composite Reinforced Mortar) "Issued by the CSLLPP Central Technical Service in 2019.</w:t>
            </w:r>
          </w:p>
        </w:tc>
      </w:tr>
    </w:tbl>
    <w:p w14:paraId="29E23EB3" w14:textId="77777777" w:rsidR="004C6B3C" w:rsidRPr="00FE51F1" w:rsidRDefault="004C6B3C" w:rsidP="004C6B3C">
      <w:pPr>
        <w:autoSpaceDE w:val="0"/>
        <w:autoSpaceDN w:val="0"/>
        <w:adjustRightInd w:val="0"/>
        <w:jc w:val="both"/>
        <w:rPr>
          <w:rFonts w:ascii="Arial Narrow" w:hAnsi="Arial Narrow"/>
          <w:bCs/>
          <w:lang w:val="en-CA"/>
        </w:rPr>
      </w:pPr>
    </w:p>
    <w:p w14:paraId="678C1711" w14:textId="02BD6597" w:rsidR="004C6B3C" w:rsidRDefault="004C6B3C" w:rsidP="004C6B3C">
      <w:pPr>
        <w:autoSpaceDE w:val="0"/>
        <w:autoSpaceDN w:val="0"/>
        <w:adjustRightInd w:val="0"/>
        <w:spacing w:line="276" w:lineRule="auto"/>
        <w:jc w:val="both"/>
        <w:rPr>
          <w:rFonts w:ascii="Arial" w:hAnsi="Arial" w:cs="Arial"/>
          <w:iCs/>
          <w:lang w:val="en-CA"/>
        </w:rPr>
      </w:pPr>
      <w:r w:rsidRPr="00FE51F1">
        <w:rPr>
          <w:rFonts w:ascii="Arial" w:hAnsi="Arial" w:cs="Arial"/>
          <w:bCs/>
          <w:i/>
          <w:iCs/>
          <w:noProof/>
          <w:color w:val="BF0000"/>
          <w:lang w:val="en-CA"/>
        </w:rPr>
        <w:t xml:space="preserve">OLY MESH CORNER GLASS </w:t>
      </w:r>
      <w:r>
        <w:rPr>
          <w:rFonts w:ascii="Arial" w:hAnsi="Arial" w:cs="Arial"/>
          <w:bCs/>
          <w:i/>
          <w:iCs/>
          <w:noProof/>
          <w:color w:val="BF0000"/>
          <w:lang w:val="en-CA"/>
        </w:rPr>
        <w:t>66x66</w:t>
      </w:r>
      <w:r>
        <w:rPr>
          <w:rFonts w:ascii="Arial" w:hAnsi="Arial" w:cs="Arial"/>
          <w:bCs/>
          <w:i/>
          <w:iCs/>
          <w:noProof/>
          <w:color w:val="BF0000"/>
          <w:lang w:val="en-CA"/>
        </w:rPr>
        <w:t>W</w:t>
      </w:r>
      <w:r w:rsidRPr="00FE51F1">
        <w:rPr>
          <w:rFonts w:ascii="Arial" w:hAnsi="Arial" w:cs="Arial"/>
          <w:bCs/>
          <w:i/>
          <w:iCs/>
          <w:noProof/>
          <w:color w:val="BF0000"/>
          <w:lang w:val="en-CA"/>
        </w:rPr>
        <w:t xml:space="preserve"> </w:t>
      </w:r>
      <w:r w:rsidRPr="00FE51F1">
        <w:rPr>
          <w:rFonts w:ascii="Arial" w:hAnsi="Arial" w:cs="Arial"/>
          <w:iCs/>
          <w:lang w:val="en-CA"/>
        </w:rPr>
        <w:t xml:space="preserve">guarantees excellent mechanical characteristics, allows you to easily remedy precarious situations affecting both vertical structures and horizontals, allowing, unlike interventions made with traditional materials, reduced invasiveness, as they allow to keep the dimensions of the previous elements almost unchanged and their own weight and therefore of the entire structure. Composite materials have undoubted advantages: very high tensile strength, low specific weight, high resistance to environmental stresses. Furthermore, they have the advantage of </w:t>
      </w:r>
      <w:proofErr w:type="gramStart"/>
      <w:r w:rsidRPr="00FE51F1">
        <w:rPr>
          <w:rFonts w:ascii="Arial" w:hAnsi="Arial" w:cs="Arial"/>
          <w:iCs/>
          <w:lang w:val="en-CA"/>
        </w:rPr>
        <w:t>being applied</w:t>
      </w:r>
      <w:proofErr w:type="gramEnd"/>
      <w:r w:rsidRPr="00FE51F1">
        <w:rPr>
          <w:rFonts w:ascii="Arial" w:hAnsi="Arial" w:cs="Arial"/>
          <w:iCs/>
          <w:lang w:val="en-CA"/>
        </w:rPr>
        <w:t xml:space="preserve"> quickly and minimally invasive. The reinforcement properly placed </w:t>
      </w:r>
      <w:proofErr w:type="gramStart"/>
      <w:r w:rsidRPr="00FE51F1">
        <w:rPr>
          <w:rFonts w:ascii="Arial" w:hAnsi="Arial" w:cs="Arial"/>
          <w:iCs/>
          <w:lang w:val="en-CA"/>
        </w:rPr>
        <w:t>can be subsequently plastered</w:t>
      </w:r>
      <w:proofErr w:type="gramEnd"/>
      <w:r w:rsidRPr="00FE51F1">
        <w:rPr>
          <w:rFonts w:ascii="Arial" w:hAnsi="Arial" w:cs="Arial"/>
          <w:iCs/>
          <w:lang w:val="en-CA"/>
        </w:rPr>
        <w:t xml:space="preserve"> with traditional plasters on the market.</w:t>
      </w:r>
    </w:p>
    <w:p w14:paraId="60469373" w14:textId="77777777" w:rsidR="002273BB" w:rsidRPr="004C6B3C" w:rsidRDefault="002273BB" w:rsidP="00852BE0">
      <w:pPr>
        <w:autoSpaceDE w:val="0"/>
        <w:autoSpaceDN w:val="0"/>
        <w:adjustRightInd w:val="0"/>
        <w:spacing w:line="276" w:lineRule="auto"/>
        <w:jc w:val="both"/>
        <w:rPr>
          <w:rFonts w:ascii="Arial" w:hAnsi="Arial" w:cs="Arial"/>
          <w:b/>
          <w:iCs/>
          <w:color w:val="FF0000"/>
          <w:sz w:val="28"/>
          <w:szCs w:val="28"/>
          <w:lang w:val="en-CA"/>
        </w:rPr>
      </w:pPr>
    </w:p>
    <w:p w14:paraId="44C9D326" w14:textId="77777777" w:rsidR="004C6B3C" w:rsidRPr="0050012F" w:rsidRDefault="004C6B3C" w:rsidP="004C6B3C">
      <w:pPr>
        <w:pStyle w:val="Intestazione"/>
        <w:tabs>
          <w:tab w:val="clear" w:pos="4819"/>
          <w:tab w:val="clear" w:pos="9638"/>
          <w:tab w:val="left" w:pos="3449"/>
        </w:tabs>
        <w:spacing w:line="276" w:lineRule="auto"/>
        <w:jc w:val="both"/>
        <w:rPr>
          <w:rFonts w:ascii="Arial" w:hAnsi="Arial" w:cs="Arial"/>
          <w:i/>
          <w:iCs/>
          <w:color w:val="C00000"/>
          <w:sz w:val="30"/>
          <w:szCs w:val="30"/>
          <w:lang w:val="it-IT"/>
        </w:rPr>
      </w:pPr>
      <w:r w:rsidRPr="00FE51F1">
        <w:rPr>
          <w:rFonts w:ascii="Arial" w:hAnsi="Arial" w:cs="Arial"/>
          <w:i/>
          <w:iCs/>
          <w:color w:val="C00000"/>
          <w:sz w:val="30"/>
          <w:szCs w:val="30"/>
          <w:lang w:val="it-IT"/>
        </w:rPr>
        <w:t xml:space="preserve">Technical </w:t>
      </w:r>
      <w:proofErr w:type="spellStart"/>
      <w:r w:rsidRPr="00FE51F1">
        <w:rPr>
          <w:rFonts w:ascii="Arial" w:hAnsi="Arial" w:cs="Arial"/>
          <w:i/>
          <w:iCs/>
          <w:color w:val="C00000"/>
          <w:sz w:val="30"/>
          <w:szCs w:val="30"/>
          <w:lang w:val="it-IT"/>
        </w:rPr>
        <w:t>features</w:t>
      </w:r>
      <w:proofErr w:type="spellEnd"/>
    </w:p>
    <w:tbl>
      <w:tblPr>
        <w:tblStyle w:val="Tabellagriglia1chiara-colore1"/>
        <w:tblW w:w="9356"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ayout w:type="fixed"/>
        <w:tblLook w:val="04A0" w:firstRow="1" w:lastRow="0" w:firstColumn="1" w:lastColumn="0" w:noHBand="0" w:noVBand="1"/>
      </w:tblPr>
      <w:tblGrid>
        <w:gridCol w:w="5812"/>
        <w:gridCol w:w="3544"/>
      </w:tblGrid>
      <w:tr w:rsidR="004C6B3C" w:rsidRPr="00204B6D" w14:paraId="5AB8E24F" w14:textId="77777777" w:rsidTr="0033758B">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812" w:type="dxa"/>
            <w:tcBorders>
              <w:bottom w:val="single" w:sz="4" w:space="0" w:color="C00000"/>
            </w:tcBorders>
            <w:shd w:val="clear" w:color="auto" w:fill="F2F2F2" w:themeFill="background1" w:themeFillShade="F2"/>
            <w:vAlign w:val="center"/>
          </w:tcPr>
          <w:p w14:paraId="455E924A" w14:textId="1CE83ACC" w:rsidR="004C6B3C" w:rsidRPr="00566584" w:rsidRDefault="004C6B3C" w:rsidP="004C6B3C">
            <w:pPr>
              <w:pStyle w:val="Intestazione"/>
              <w:tabs>
                <w:tab w:val="clear" w:pos="4819"/>
                <w:tab w:val="clear" w:pos="9638"/>
                <w:tab w:val="left" w:pos="3449"/>
              </w:tabs>
              <w:ind w:left="3449" w:hanging="3449"/>
              <w:jc w:val="center"/>
              <w:rPr>
                <w:rFonts w:ascii="Arial" w:hAnsi="Arial" w:cs="Arial"/>
                <w:iCs/>
                <w:lang w:val="en-US"/>
              </w:rPr>
            </w:pPr>
            <w:r>
              <w:rPr>
                <w:rFonts w:ascii="Arial" w:hAnsi="Arial" w:cs="Arial"/>
                <w:iCs/>
                <w:lang w:val="en-US"/>
              </w:rPr>
              <w:t xml:space="preserve">Proprieties OLY </w:t>
            </w:r>
            <w:r w:rsidRPr="00566584">
              <w:rPr>
                <w:rFonts w:ascii="Arial" w:hAnsi="Arial" w:cs="Arial"/>
                <w:iCs/>
                <w:lang w:val="en-US"/>
              </w:rPr>
              <w:t>MESH CORNER GLASS</w:t>
            </w:r>
            <w:r>
              <w:rPr>
                <w:rFonts w:ascii="Arial" w:hAnsi="Arial" w:cs="Arial"/>
                <w:iCs/>
                <w:lang w:val="en-US"/>
              </w:rPr>
              <w:t xml:space="preserve"> 66x66W</w:t>
            </w:r>
          </w:p>
        </w:tc>
        <w:tc>
          <w:tcPr>
            <w:tcW w:w="3544" w:type="dxa"/>
            <w:tcBorders>
              <w:bottom w:val="single" w:sz="4" w:space="0" w:color="C00000"/>
            </w:tcBorders>
            <w:shd w:val="clear" w:color="auto" w:fill="F2F2F2" w:themeFill="background1" w:themeFillShade="F2"/>
            <w:vAlign w:val="center"/>
          </w:tcPr>
          <w:p w14:paraId="581F0BBB" w14:textId="7C80F4B0" w:rsidR="004C6B3C" w:rsidRPr="00CA6513" w:rsidRDefault="004C6B3C" w:rsidP="004C6B3C">
            <w:pPr>
              <w:pStyle w:val="Intestazione"/>
              <w:tabs>
                <w:tab w:val="clear" w:pos="4819"/>
                <w:tab w:val="clear" w:pos="9638"/>
                <w:tab w:val="left" w:pos="3449"/>
              </w:tabs>
              <w:jc w:val="center"/>
              <w:cnfStyle w:val="100000000000" w:firstRow="1" w:lastRow="0" w:firstColumn="0" w:lastColumn="0" w:oddVBand="0" w:evenVBand="0" w:oddHBand="0" w:evenHBand="0" w:firstRowFirstColumn="0" w:firstRowLastColumn="0" w:lastRowFirstColumn="0" w:lastRowLastColumn="0"/>
              <w:rPr>
                <w:rFonts w:ascii="Arial" w:hAnsi="Arial" w:cs="Arial"/>
                <w:iCs/>
                <w:lang w:val="it-IT"/>
              </w:rPr>
            </w:pPr>
            <w:proofErr w:type="spellStart"/>
            <w:r>
              <w:rPr>
                <w:rFonts w:ascii="Arial" w:hAnsi="Arial" w:cs="Arial"/>
                <w:iCs/>
                <w:lang w:val="it-IT"/>
              </w:rPr>
              <w:t>Nominal</w:t>
            </w:r>
            <w:proofErr w:type="spellEnd"/>
            <w:r>
              <w:rPr>
                <w:rFonts w:ascii="Arial" w:hAnsi="Arial" w:cs="Arial"/>
                <w:iCs/>
                <w:lang w:val="it-IT"/>
              </w:rPr>
              <w:t xml:space="preserve"> </w:t>
            </w:r>
            <w:proofErr w:type="spellStart"/>
            <w:r>
              <w:rPr>
                <w:rFonts w:ascii="Arial" w:hAnsi="Arial" w:cs="Arial"/>
                <w:iCs/>
                <w:lang w:val="it-IT"/>
              </w:rPr>
              <w:t>value</w:t>
            </w:r>
            <w:proofErr w:type="spellEnd"/>
          </w:p>
        </w:tc>
      </w:tr>
      <w:tr w:rsidR="004C6B3C" w:rsidRPr="00204B6D" w14:paraId="4EA15263" w14:textId="77777777" w:rsidTr="00C3707A">
        <w:trPr>
          <w:trHeight w:val="454"/>
        </w:trPr>
        <w:tc>
          <w:tcPr>
            <w:cnfStyle w:val="001000000000" w:firstRow="0" w:lastRow="0" w:firstColumn="1" w:lastColumn="0" w:oddVBand="0" w:evenVBand="0" w:oddHBand="0" w:evenHBand="0" w:firstRowFirstColumn="0" w:firstRowLastColumn="0" w:lastRowFirstColumn="0" w:lastRowLastColumn="0"/>
            <w:tcW w:w="5812" w:type="dxa"/>
          </w:tcPr>
          <w:p w14:paraId="67344B50" w14:textId="782AA311" w:rsidR="004C6B3C" w:rsidRPr="00566584" w:rsidRDefault="004C6B3C" w:rsidP="004C6B3C">
            <w:pPr>
              <w:pStyle w:val="Intestazione"/>
              <w:tabs>
                <w:tab w:val="clear" w:pos="4819"/>
                <w:tab w:val="clear" w:pos="9638"/>
                <w:tab w:val="left" w:pos="3449"/>
              </w:tabs>
              <w:rPr>
                <w:rFonts w:ascii="Arial" w:hAnsi="Arial" w:cs="Arial"/>
                <w:b w:val="0"/>
                <w:i/>
                <w:iCs/>
                <w:lang w:val="it-IT"/>
              </w:rPr>
            </w:pPr>
            <w:proofErr w:type="spellStart"/>
            <w:r w:rsidRPr="00FE51F1">
              <w:rPr>
                <w:rStyle w:val="Enfasicorsivo"/>
                <w:rFonts w:ascii="Arial" w:hAnsi="Arial" w:cs="Arial"/>
                <w:b w:val="0"/>
                <w:bCs w:val="0"/>
                <w:i w:val="0"/>
                <w:lang w:val="it-IT"/>
              </w:rPr>
              <w:t>Mesh</w:t>
            </w:r>
            <w:proofErr w:type="spellEnd"/>
            <w:r w:rsidRPr="00FE51F1">
              <w:rPr>
                <w:rStyle w:val="Enfasicorsivo"/>
                <w:rFonts w:ascii="Arial" w:hAnsi="Arial" w:cs="Arial"/>
                <w:b w:val="0"/>
                <w:bCs w:val="0"/>
                <w:i w:val="0"/>
                <w:lang w:val="it-IT"/>
              </w:rPr>
              <w:t xml:space="preserve"> </w:t>
            </w:r>
            <w:proofErr w:type="spellStart"/>
            <w:r w:rsidRPr="00FE51F1">
              <w:rPr>
                <w:rStyle w:val="Enfasicorsivo"/>
                <w:rFonts w:ascii="Arial" w:hAnsi="Arial" w:cs="Arial"/>
                <w:b w:val="0"/>
                <w:bCs w:val="0"/>
                <w:i w:val="0"/>
                <w:lang w:val="it-IT"/>
              </w:rPr>
              <w:t>size</w:t>
            </w:r>
            <w:proofErr w:type="spellEnd"/>
          </w:p>
        </w:tc>
        <w:tc>
          <w:tcPr>
            <w:tcW w:w="3544" w:type="dxa"/>
            <w:vAlign w:val="center"/>
          </w:tcPr>
          <w:p w14:paraId="5C3A172D" w14:textId="43FCF883" w:rsidR="004C6B3C" w:rsidRPr="00566584" w:rsidRDefault="004C6B3C" w:rsidP="004C6B3C">
            <w:pPr>
              <w:pStyle w:val="Intestazione"/>
              <w:tabs>
                <w:tab w:val="clear" w:pos="4819"/>
                <w:tab w:val="clear" w:pos="9638"/>
                <w:tab w:val="left" w:pos="3449"/>
              </w:tabs>
              <w:jc w:val="center"/>
              <w:cnfStyle w:val="000000000000" w:firstRow="0" w:lastRow="0" w:firstColumn="0" w:lastColumn="0" w:oddVBand="0" w:evenVBand="0" w:oddHBand="0" w:evenHBand="0" w:firstRowFirstColumn="0" w:firstRowLastColumn="0" w:lastRowFirstColumn="0" w:lastRowLastColumn="0"/>
              <w:rPr>
                <w:rFonts w:ascii="Arial" w:hAnsi="Arial" w:cs="Arial"/>
                <w:i/>
                <w:iCs/>
                <w:lang w:val="it-IT"/>
              </w:rPr>
            </w:pPr>
            <w:r>
              <w:rPr>
                <w:rStyle w:val="Enfasicorsivo"/>
                <w:rFonts w:ascii="Arial" w:hAnsi="Arial" w:cs="Arial"/>
                <w:i w:val="0"/>
                <w:lang w:val="it-IT"/>
              </w:rPr>
              <w:t>66 x 66</w:t>
            </w:r>
            <w:r w:rsidRPr="00566584">
              <w:rPr>
                <w:rStyle w:val="Enfasicorsivo"/>
                <w:rFonts w:ascii="Arial" w:hAnsi="Arial" w:cs="Arial"/>
                <w:i w:val="0"/>
                <w:lang w:val="it-IT"/>
              </w:rPr>
              <w:t xml:space="preserve"> mm </w:t>
            </w:r>
          </w:p>
        </w:tc>
      </w:tr>
      <w:tr w:rsidR="004C6B3C" w:rsidRPr="00204B6D" w14:paraId="00AE9E6F" w14:textId="77777777" w:rsidTr="00C3707A">
        <w:trPr>
          <w:trHeight w:val="454"/>
        </w:trPr>
        <w:tc>
          <w:tcPr>
            <w:cnfStyle w:val="001000000000" w:firstRow="0" w:lastRow="0" w:firstColumn="1" w:lastColumn="0" w:oddVBand="0" w:evenVBand="0" w:oddHBand="0" w:evenHBand="0" w:firstRowFirstColumn="0" w:firstRowLastColumn="0" w:lastRowFirstColumn="0" w:lastRowLastColumn="0"/>
            <w:tcW w:w="5812" w:type="dxa"/>
          </w:tcPr>
          <w:p w14:paraId="1DE27490" w14:textId="2F6E5128" w:rsidR="004C6B3C" w:rsidRPr="00566584" w:rsidRDefault="004C6B3C" w:rsidP="004C6B3C">
            <w:pPr>
              <w:pStyle w:val="Intestazione"/>
              <w:tabs>
                <w:tab w:val="clear" w:pos="4819"/>
                <w:tab w:val="clear" w:pos="9638"/>
                <w:tab w:val="left" w:pos="3449"/>
              </w:tabs>
              <w:rPr>
                <w:rFonts w:ascii="Arial" w:hAnsi="Arial" w:cs="Arial"/>
                <w:b w:val="0"/>
                <w:i/>
                <w:iCs/>
                <w:lang w:val="it-IT"/>
              </w:rPr>
            </w:pPr>
            <w:proofErr w:type="spellStart"/>
            <w:r w:rsidRPr="00FE51F1">
              <w:rPr>
                <w:rStyle w:val="Enfasicorsivo"/>
                <w:rFonts w:ascii="Arial" w:hAnsi="Arial" w:cs="Arial"/>
                <w:b w:val="0"/>
                <w:bCs w:val="0"/>
                <w:i w:val="0"/>
                <w:lang w:val="it-IT"/>
              </w:rPr>
              <w:t>Weight</w:t>
            </w:r>
            <w:proofErr w:type="spellEnd"/>
          </w:p>
        </w:tc>
        <w:tc>
          <w:tcPr>
            <w:tcW w:w="3544" w:type="dxa"/>
            <w:vAlign w:val="center"/>
          </w:tcPr>
          <w:p w14:paraId="139E6E90" w14:textId="2FDC526D" w:rsidR="004C6B3C" w:rsidRPr="00566584" w:rsidRDefault="004C6B3C" w:rsidP="004C6B3C">
            <w:pPr>
              <w:pStyle w:val="Intestazione"/>
              <w:tabs>
                <w:tab w:val="clear" w:pos="4819"/>
                <w:tab w:val="clear" w:pos="9638"/>
                <w:tab w:val="left" w:pos="3449"/>
              </w:tabs>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it-IT"/>
              </w:rPr>
            </w:pPr>
            <w:r>
              <w:rPr>
                <w:rStyle w:val="Enfasicorsivo"/>
                <w:rFonts w:ascii="Arial" w:hAnsi="Arial" w:cs="Arial"/>
                <w:i w:val="0"/>
                <w:lang w:val="it-IT"/>
              </w:rPr>
              <w:t>488 g/m</w:t>
            </w:r>
          </w:p>
        </w:tc>
      </w:tr>
      <w:tr w:rsidR="004C6B3C" w:rsidRPr="00204B6D" w14:paraId="118940E7" w14:textId="77777777" w:rsidTr="00C3707A">
        <w:trPr>
          <w:trHeight w:val="454"/>
        </w:trPr>
        <w:tc>
          <w:tcPr>
            <w:cnfStyle w:val="001000000000" w:firstRow="0" w:lastRow="0" w:firstColumn="1" w:lastColumn="0" w:oddVBand="0" w:evenVBand="0" w:oddHBand="0" w:evenHBand="0" w:firstRowFirstColumn="0" w:firstRowLastColumn="0" w:lastRowFirstColumn="0" w:lastRowLastColumn="0"/>
            <w:tcW w:w="5812" w:type="dxa"/>
          </w:tcPr>
          <w:p w14:paraId="4600BE0C" w14:textId="5920D9B2" w:rsidR="004C6B3C" w:rsidRPr="00566584" w:rsidRDefault="004C6B3C" w:rsidP="004C6B3C">
            <w:pPr>
              <w:pStyle w:val="Intestazione"/>
              <w:tabs>
                <w:tab w:val="clear" w:pos="4819"/>
                <w:tab w:val="clear" w:pos="9638"/>
                <w:tab w:val="left" w:pos="3449"/>
              </w:tabs>
              <w:rPr>
                <w:rFonts w:ascii="Arial" w:hAnsi="Arial" w:cs="Arial"/>
                <w:b w:val="0"/>
                <w:i/>
                <w:iCs/>
                <w:lang w:val="it-IT"/>
              </w:rPr>
            </w:pPr>
            <w:r w:rsidRPr="00FE51F1">
              <w:rPr>
                <w:rStyle w:val="Enfasicorsivo"/>
                <w:rFonts w:ascii="Arial" w:hAnsi="Arial" w:cs="Arial"/>
                <w:b w:val="0"/>
                <w:bCs w:val="0"/>
                <w:i w:val="0"/>
                <w:lang w:val="it-IT"/>
              </w:rPr>
              <w:t xml:space="preserve">Bar </w:t>
            </w:r>
            <w:proofErr w:type="spellStart"/>
            <w:r w:rsidRPr="00FE51F1">
              <w:rPr>
                <w:rStyle w:val="Enfasicorsivo"/>
                <w:rFonts w:ascii="Arial" w:hAnsi="Arial" w:cs="Arial"/>
                <w:b w:val="0"/>
                <w:bCs w:val="0"/>
                <w:i w:val="0"/>
                <w:lang w:val="it-IT"/>
              </w:rPr>
              <w:t>height</w:t>
            </w:r>
            <w:proofErr w:type="spellEnd"/>
          </w:p>
        </w:tc>
        <w:tc>
          <w:tcPr>
            <w:tcW w:w="3544" w:type="dxa"/>
            <w:vAlign w:val="center"/>
          </w:tcPr>
          <w:p w14:paraId="2587B545" w14:textId="5F2FC966" w:rsidR="004C6B3C" w:rsidRPr="00566584" w:rsidRDefault="004C6B3C" w:rsidP="004C6B3C">
            <w:pPr>
              <w:pStyle w:val="Intestazione"/>
              <w:tabs>
                <w:tab w:val="clear" w:pos="4819"/>
                <w:tab w:val="clear" w:pos="9638"/>
                <w:tab w:val="left" w:pos="3449"/>
              </w:tabs>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it-IT"/>
              </w:rPr>
            </w:pPr>
            <w:r>
              <w:rPr>
                <w:rStyle w:val="Enfasicorsivo"/>
                <w:rFonts w:ascii="Arial" w:hAnsi="Arial" w:cs="Arial"/>
                <w:i w:val="0"/>
                <w:lang w:val="it-IT"/>
              </w:rPr>
              <w:t>2 m</w:t>
            </w:r>
          </w:p>
        </w:tc>
      </w:tr>
      <w:tr w:rsidR="004C6B3C" w:rsidRPr="00204B6D" w14:paraId="32A79B3D" w14:textId="77777777" w:rsidTr="00C3707A">
        <w:trPr>
          <w:trHeight w:val="454"/>
        </w:trPr>
        <w:tc>
          <w:tcPr>
            <w:cnfStyle w:val="001000000000" w:firstRow="0" w:lastRow="0" w:firstColumn="1" w:lastColumn="0" w:oddVBand="0" w:evenVBand="0" w:oddHBand="0" w:evenHBand="0" w:firstRowFirstColumn="0" w:firstRowLastColumn="0" w:lastRowFirstColumn="0" w:lastRowLastColumn="0"/>
            <w:tcW w:w="5812" w:type="dxa"/>
          </w:tcPr>
          <w:p w14:paraId="1A849DEB" w14:textId="786D94E3" w:rsidR="004C6B3C" w:rsidRPr="00566584" w:rsidRDefault="004C6B3C" w:rsidP="004C6B3C">
            <w:pPr>
              <w:pStyle w:val="Intestazione"/>
              <w:tabs>
                <w:tab w:val="clear" w:pos="4819"/>
                <w:tab w:val="clear" w:pos="9638"/>
                <w:tab w:val="left" w:pos="3449"/>
              </w:tabs>
              <w:rPr>
                <w:rFonts w:ascii="Arial" w:hAnsi="Arial" w:cs="Arial"/>
                <w:b w:val="0"/>
                <w:i/>
                <w:iCs/>
                <w:lang w:val="it-IT"/>
              </w:rPr>
            </w:pPr>
            <w:proofErr w:type="spellStart"/>
            <w:r w:rsidRPr="00FE51F1">
              <w:rPr>
                <w:rStyle w:val="Enfasicorsivo"/>
                <w:rFonts w:ascii="Arial" w:hAnsi="Arial" w:cs="Arial"/>
                <w:b w:val="0"/>
                <w:bCs w:val="0"/>
                <w:i w:val="0"/>
                <w:lang w:val="it-IT"/>
              </w:rPr>
              <w:t>Width</w:t>
            </w:r>
            <w:proofErr w:type="spellEnd"/>
            <w:r w:rsidRPr="00FE51F1">
              <w:rPr>
                <w:rStyle w:val="Enfasicorsivo"/>
                <w:rFonts w:ascii="Arial" w:hAnsi="Arial" w:cs="Arial"/>
                <w:b w:val="0"/>
                <w:bCs w:val="0"/>
                <w:i w:val="0"/>
                <w:lang w:val="it-IT"/>
              </w:rPr>
              <w:t xml:space="preserve"> of the </w:t>
            </w:r>
            <w:proofErr w:type="spellStart"/>
            <w:r w:rsidRPr="00FE51F1">
              <w:rPr>
                <w:rStyle w:val="Enfasicorsivo"/>
                <w:rFonts w:ascii="Arial" w:hAnsi="Arial" w:cs="Arial"/>
                <w:b w:val="0"/>
                <w:bCs w:val="0"/>
                <w:i w:val="0"/>
                <w:lang w:val="it-IT"/>
              </w:rPr>
              <w:t>sides</w:t>
            </w:r>
            <w:proofErr w:type="spellEnd"/>
          </w:p>
        </w:tc>
        <w:tc>
          <w:tcPr>
            <w:tcW w:w="3544" w:type="dxa"/>
            <w:vAlign w:val="center"/>
          </w:tcPr>
          <w:p w14:paraId="6CAB0F45" w14:textId="078C6101" w:rsidR="004C6B3C" w:rsidRPr="00566584" w:rsidRDefault="004C6B3C" w:rsidP="004C6B3C">
            <w:pPr>
              <w:pStyle w:val="Intestazione"/>
              <w:tabs>
                <w:tab w:val="clear" w:pos="4819"/>
                <w:tab w:val="clear" w:pos="9638"/>
                <w:tab w:val="left" w:pos="3449"/>
              </w:tabs>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it-IT"/>
              </w:rPr>
            </w:pPr>
            <w:r>
              <w:rPr>
                <w:rStyle w:val="Enfasicorsivo"/>
                <w:rFonts w:ascii="Arial" w:hAnsi="Arial" w:cs="Arial"/>
                <w:i w:val="0"/>
                <w:lang w:val="it-IT"/>
              </w:rPr>
              <w:t>33 cm</w:t>
            </w:r>
          </w:p>
        </w:tc>
      </w:tr>
      <w:tr w:rsidR="004C6B3C" w:rsidRPr="00204B6D" w14:paraId="4559312C" w14:textId="77777777" w:rsidTr="00C3707A">
        <w:trPr>
          <w:trHeight w:val="454"/>
        </w:trPr>
        <w:tc>
          <w:tcPr>
            <w:cnfStyle w:val="001000000000" w:firstRow="0" w:lastRow="0" w:firstColumn="1" w:lastColumn="0" w:oddVBand="0" w:evenVBand="0" w:oddHBand="0" w:evenHBand="0" w:firstRowFirstColumn="0" w:firstRowLastColumn="0" w:lastRowFirstColumn="0" w:lastRowLastColumn="0"/>
            <w:tcW w:w="5812" w:type="dxa"/>
          </w:tcPr>
          <w:p w14:paraId="62FB3120" w14:textId="52F85E48" w:rsidR="004C6B3C" w:rsidRPr="00566584" w:rsidRDefault="004C6B3C" w:rsidP="004C6B3C">
            <w:pPr>
              <w:pStyle w:val="Intestazione"/>
              <w:tabs>
                <w:tab w:val="clear" w:pos="4819"/>
                <w:tab w:val="clear" w:pos="9638"/>
                <w:tab w:val="left" w:pos="3449"/>
              </w:tabs>
              <w:rPr>
                <w:rFonts w:ascii="Arial" w:hAnsi="Arial" w:cs="Arial"/>
                <w:b w:val="0"/>
                <w:i/>
                <w:iCs/>
                <w:lang w:val="it-IT"/>
              </w:rPr>
            </w:pPr>
            <w:proofErr w:type="spellStart"/>
            <w:r w:rsidRPr="00FE51F1">
              <w:rPr>
                <w:rStyle w:val="Enfasicorsivo"/>
                <w:rFonts w:ascii="Arial" w:hAnsi="Arial" w:cs="Arial"/>
                <w:b w:val="0"/>
                <w:bCs w:val="0"/>
                <w:i w:val="0"/>
                <w:lang w:val="it-IT"/>
              </w:rPr>
              <w:t>Elongation</w:t>
            </w:r>
            <w:proofErr w:type="spellEnd"/>
            <w:r w:rsidRPr="00FE51F1">
              <w:rPr>
                <w:rStyle w:val="Enfasicorsivo"/>
                <w:rFonts w:ascii="Arial" w:hAnsi="Arial" w:cs="Arial"/>
                <w:b w:val="0"/>
                <w:bCs w:val="0"/>
                <w:i w:val="0"/>
                <w:lang w:val="it-IT"/>
              </w:rPr>
              <w:t xml:space="preserve"> </w:t>
            </w:r>
            <w:proofErr w:type="spellStart"/>
            <w:r w:rsidRPr="00FE51F1">
              <w:rPr>
                <w:rStyle w:val="Enfasicorsivo"/>
                <w:rFonts w:ascii="Arial" w:hAnsi="Arial" w:cs="Arial"/>
                <w:b w:val="0"/>
                <w:bCs w:val="0"/>
                <w:i w:val="0"/>
                <w:lang w:val="it-IT"/>
              </w:rPr>
              <w:t>at</w:t>
            </w:r>
            <w:proofErr w:type="spellEnd"/>
            <w:r w:rsidRPr="00FE51F1">
              <w:rPr>
                <w:rStyle w:val="Enfasicorsivo"/>
                <w:rFonts w:ascii="Arial" w:hAnsi="Arial" w:cs="Arial"/>
                <w:b w:val="0"/>
                <w:bCs w:val="0"/>
                <w:i w:val="0"/>
                <w:lang w:val="it-IT"/>
              </w:rPr>
              <w:t xml:space="preserve"> break</w:t>
            </w:r>
          </w:p>
        </w:tc>
        <w:tc>
          <w:tcPr>
            <w:tcW w:w="3544" w:type="dxa"/>
            <w:vAlign w:val="center"/>
          </w:tcPr>
          <w:p w14:paraId="59987AC8" w14:textId="30809A2B" w:rsidR="004C6B3C" w:rsidRPr="00566584" w:rsidRDefault="004C6B3C" w:rsidP="004C6B3C">
            <w:pPr>
              <w:pStyle w:val="Intestazione"/>
              <w:tabs>
                <w:tab w:val="clear" w:pos="4819"/>
                <w:tab w:val="clear" w:pos="9638"/>
                <w:tab w:val="left" w:pos="3449"/>
              </w:tabs>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it-IT"/>
              </w:rPr>
            </w:pPr>
            <w:r>
              <w:rPr>
                <w:rStyle w:val="Enfasicorsivo"/>
                <w:rFonts w:ascii="Arial" w:hAnsi="Arial" w:cs="Arial"/>
                <w:i w:val="0"/>
                <w:lang w:val="it-IT"/>
              </w:rPr>
              <w:t>2,2 %</w:t>
            </w:r>
          </w:p>
        </w:tc>
      </w:tr>
      <w:tr w:rsidR="004C6B3C" w:rsidRPr="0033758B" w14:paraId="1D7725C9" w14:textId="77777777" w:rsidTr="00C3707A">
        <w:trPr>
          <w:trHeight w:val="454"/>
        </w:trPr>
        <w:tc>
          <w:tcPr>
            <w:cnfStyle w:val="001000000000" w:firstRow="0" w:lastRow="0" w:firstColumn="1" w:lastColumn="0" w:oddVBand="0" w:evenVBand="0" w:oddHBand="0" w:evenHBand="0" w:firstRowFirstColumn="0" w:firstRowLastColumn="0" w:lastRowFirstColumn="0" w:lastRowLastColumn="0"/>
            <w:tcW w:w="5812" w:type="dxa"/>
          </w:tcPr>
          <w:p w14:paraId="41266598" w14:textId="1C7989BF" w:rsidR="004C6B3C" w:rsidRPr="004C6B3C" w:rsidRDefault="004C6B3C" w:rsidP="004C6B3C">
            <w:pPr>
              <w:pStyle w:val="Intestazione"/>
              <w:tabs>
                <w:tab w:val="clear" w:pos="4819"/>
                <w:tab w:val="clear" w:pos="9638"/>
                <w:tab w:val="left" w:pos="3449"/>
              </w:tabs>
              <w:rPr>
                <w:rStyle w:val="Enfasicorsivo"/>
                <w:rFonts w:ascii="Arial" w:hAnsi="Arial" w:cs="Arial"/>
                <w:b w:val="0"/>
                <w:i w:val="0"/>
                <w:lang w:val="en-CA"/>
              </w:rPr>
            </w:pPr>
            <w:r w:rsidRPr="00FC23A7">
              <w:rPr>
                <w:rStyle w:val="Enfasicorsivo"/>
                <w:rFonts w:ascii="Arial" w:hAnsi="Arial" w:cs="Arial"/>
                <w:b w:val="0"/>
                <w:bCs w:val="0"/>
                <w:i w:val="0"/>
                <w:lang w:val="en-CA"/>
              </w:rPr>
              <w:t>Tensile strength of the bar (medium)</w:t>
            </w:r>
          </w:p>
        </w:tc>
        <w:tc>
          <w:tcPr>
            <w:tcW w:w="3544" w:type="dxa"/>
            <w:vAlign w:val="center"/>
          </w:tcPr>
          <w:p w14:paraId="79145E6B" w14:textId="41429FA9" w:rsidR="004C6B3C" w:rsidRPr="00566584" w:rsidRDefault="004C6B3C" w:rsidP="004C6B3C">
            <w:pPr>
              <w:pStyle w:val="Intestazione"/>
              <w:tabs>
                <w:tab w:val="clear" w:pos="4819"/>
                <w:tab w:val="clear" w:pos="9638"/>
                <w:tab w:val="left" w:pos="3449"/>
              </w:tabs>
              <w:jc w:val="center"/>
              <w:cnfStyle w:val="000000000000" w:firstRow="0" w:lastRow="0" w:firstColumn="0" w:lastColumn="0" w:oddVBand="0" w:evenVBand="0" w:oddHBand="0" w:evenHBand="0" w:firstRowFirstColumn="0" w:firstRowLastColumn="0" w:lastRowFirstColumn="0" w:lastRowLastColumn="0"/>
              <w:rPr>
                <w:rStyle w:val="Enfasicorsivo"/>
                <w:rFonts w:ascii="Arial" w:hAnsi="Arial" w:cs="Arial"/>
                <w:i w:val="0"/>
                <w:lang w:val="it-IT"/>
              </w:rPr>
            </w:pPr>
            <w:r>
              <w:rPr>
                <w:rStyle w:val="Enfasicorsivo"/>
                <w:rFonts w:ascii="Arial" w:hAnsi="Arial" w:cs="Arial"/>
                <w:i w:val="0"/>
                <w:lang w:val="it-IT"/>
              </w:rPr>
              <w:t xml:space="preserve">7,2 </w:t>
            </w:r>
            <w:proofErr w:type="spellStart"/>
            <w:r>
              <w:rPr>
                <w:rStyle w:val="Enfasicorsivo"/>
                <w:rFonts w:ascii="Arial" w:hAnsi="Arial" w:cs="Arial"/>
                <w:i w:val="0"/>
                <w:lang w:val="it-IT"/>
              </w:rPr>
              <w:t>kN</w:t>
            </w:r>
            <w:proofErr w:type="spellEnd"/>
          </w:p>
        </w:tc>
      </w:tr>
      <w:tr w:rsidR="004C6B3C" w:rsidRPr="0033758B" w14:paraId="3E913661" w14:textId="77777777" w:rsidTr="00C3707A">
        <w:trPr>
          <w:trHeight w:val="454"/>
        </w:trPr>
        <w:tc>
          <w:tcPr>
            <w:cnfStyle w:val="001000000000" w:firstRow="0" w:lastRow="0" w:firstColumn="1" w:lastColumn="0" w:oddVBand="0" w:evenVBand="0" w:oddHBand="0" w:evenHBand="0" w:firstRowFirstColumn="0" w:firstRowLastColumn="0" w:lastRowFirstColumn="0" w:lastRowLastColumn="0"/>
            <w:tcW w:w="5812" w:type="dxa"/>
          </w:tcPr>
          <w:p w14:paraId="2B40E42A" w14:textId="6A808D57" w:rsidR="004C6B3C" w:rsidRPr="004C6B3C" w:rsidRDefault="004C6B3C" w:rsidP="004C6B3C">
            <w:pPr>
              <w:pStyle w:val="Intestazione"/>
              <w:tabs>
                <w:tab w:val="clear" w:pos="4819"/>
                <w:tab w:val="clear" w:pos="9638"/>
                <w:tab w:val="left" w:pos="3449"/>
              </w:tabs>
              <w:rPr>
                <w:rStyle w:val="Enfasicorsivo"/>
                <w:rFonts w:ascii="Arial" w:hAnsi="Arial" w:cs="Arial"/>
                <w:b w:val="0"/>
                <w:i w:val="0"/>
                <w:lang w:val="en-CA"/>
              </w:rPr>
            </w:pPr>
            <w:r w:rsidRPr="00FC23A7">
              <w:rPr>
                <w:rStyle w:val="Enfasicorsivo"/>
                <w:rFonts w:ascii="Arial" w:hAnsi="Arial" w:cs="Arial"/>
                <w:b w:val="0"/>
                <w:bCs w:val="0"/>
                <w:i w:val="0"/>
                <w:lang w:val="en-CA"/>
              </w:rPr>
              <w:t>Tensile strength of the bar (characteristic)</w:t>
            </w:r>
          </w:p>
        </w:tc>
        <w:tc>
          <w:tcPr>
            <w:tcW w:w="3544" w:type="dxa"/>
            <w:vAlign w:val="center"/>
          </w:tcPr>
          <w:p w14:paraId="737DDCEC" w14:textId="30767DEB" w:rsidR="004C6B3C" w:rsidRDefault="004C6B3C" w:rsidP="004C6B3C">
            <w:pPr>
              <w:pStyle w:val="Intestazione"/>
              <w:tabs>
                <w:tab w:val="clear" w:pos="4819"/>
                <w:tab w:val="clear" w:pos="9638"/>
                <w:tab w:val="left" w:pos="3449"/>
              </w:tabs>
              <w:jc w:val="center"/>
              <w:cnfStyle w:val="000000000000" w:firstRow="0" w:lastRow="0" w:firstColumn="0" w:lastColumn="0" w:oddVBand="0" w:evenVBand="0" w:oddHBand="0" w:evenHBand="0" w:firstRowFirstColumn="0" w:firstRowLastColumn="0" w:lastRowFirstColumn="0" w:lastRowLastColumn="0"/>
              <w:rPr>
                <w:rStyle w:val="Enfasicorsivo"/>
                <w:rFonts w:ascii="Arial" w:hAnsi="Arial" w:cs="Arial"/>
                <w:i w:val="0"/>
                <w:lang w:val="it-IT"/>
              </w:rPr>
            </w:pPr>
            <w:r>
              <w:rPr>
                <w:rStyle w:val="Enfasicorsivo"/>
                <w:rFonts w:ascii="Arial" w:hAnsi="Arial" w:cs="Arial"/>
                <w:i w:val="0"/>
                <w:lang w:val="it-IT"/>
              </w:rPr>
              <w:t xml:space="preserve">5,8 </w:t>
            </w:r>
            <w:proofErr w:type="spellStart"/>
            <w:r>
              <w:rPr>
                <w:rStyle w:val="Enfasicorsivo"/>
                <w:rFonts w:ascii="Arial" w:hAnsi="Arial" w:cs="Arial"/>
                <w:i w:val="0"/>
                <w:lang w:val="it-IT"/>
              </w:rPr>
              <w:t>kN</w:t>
            </w:r>
            <w:proofErr w:type="spellEnd"/>
          </w:p>
        </w:tc>
      </w:tr>
      <w:tr w:rsidR="004C6B3C" w:rsidRPr="0033758B" w14:paraId="4F517B79" w14:textId="77777777" w:rsidTr="00C3707A">
        <w:trPr>
          <w:trHeight w:val="454"/>
        </w:trPr>
        <w:tc>
          <w:tcPr>
            <w:cnfStyle w:val="001000000000" w:firstRow="0" w:lastRow="0" w:firstColumn="1" w:lastColumn="0" w:oddVBand="0" w:evenVBand="0" w:oddHBand="0" w:evenHBand="0" w:firstRowFirstColumn="0" w:firstRowLastColumn="0" w:lastRowFirstColumn="0" w:lastRowLastColumn="0"/>
            <w:tcW w:w="5812" w:type="dxa"/>
          </w:tcPr>
          <w:p w14:paraId="714471A4" w14:textId="077DF939" w:rsidR="004C6B3C" w:rsidRPr="004C6B3C" w:rsidRDefault="004C6B3C" w:rsidP="004C6B3C">
            <w:pPr>
              <w:pStyle w:val="Intestazione"/>
              <w:tabs>
                <w:tab w:val="clear" w:pos="4819"/>
                <w:tab w:val="clear" w:pos="9638"/>
                <w:tab w:val="left" w:pos="3449"/>
              </w:tabs>
              <w:rPr>
                <w:rStyle w:val="Enfasicorsivo"/>
                <w:rFonts w:ascii="Arial" w:hAnsi="Arial" w:cs="Arial"/>
                <w:i w:val="0"/>
                <w:lang w:val="en-CA"/>
              </w:rPr>
            </w:pPr>
            <w:r w:rsidRPr="00FC23A7">
              <w:rPr>
                <w:rStyle w:val="Enfasicorsivo"/>
                <w:rFonts w:ascii="Arial" w:hAnsi="Arial" w:cs="Arial"/>
                <w:b w:val="0"/>
                <w:bCs w:val="0"/>
                <w:i w:val="0"/>
                <w:lang w:val="en-CA"/>
              </w:rPr>
              <w:t>Tensile strength of the network (medium)</w:t>
            </w:r>
          </w:p>
        </w:tc>
        <w:tc>
          <w:tcPr>
            <w:tcW w:w="3544" w:type="dxa"/>
            <w:vAlign w:val="center"/>
          </w:tcPr>
          <w:p w14:paraId="69C896E3" w14:textId="04308F6F" w:rsidR="004C6B3C" w:rsidRPr="00566584" w:rsidRDefault="004C6B3C" w:rsidP="004C6B3C">
            <w:pPr>
              <w:pStyle w:val="Intestazione"/>
              <w:tabs>
                <w:tab w:val="clear" w:pos="4819"/>
                <w:tab w:val="clear" w:pos="9638"/>
                <w:tab w:val="left" w:pos="3449"/>
              </w:tabs>
              <w:jc w:val="center"/>
              <w:cnfStyle w:val="000000000000" w:firstRow="0" w:lastRow="0" w:firstColumn="0" w:lastColumn="0" w:oddVBand="0" w:evenVBand="0" w:oddHBand="0" w:evenHBand="0" w:firstRowFirstColumn="0" w:firstRowLastColumn="0" w:lastRowFirstColumn="0" w:lastRowLastColumn="0"/>
              <w:rPr>
                <w:rStyle w:val="Enfasicorsivo"/>
                <w:rFonts w:ascii="Arial" w:hAnsi="Arial" w:cs="Arial"/>
                <w:i w:val="0"/>
                <w:lang w:val="it-IT"/>
              </w:rPr>
            </w:pPr>
            <w:r>
              <w:rPr>
                <w:rStyle w:val="Enfasicorsivo"/>
                <w:rFonts w:ascii="Arial" w:hAnsi="Arial" w:cs="Arial"/>
                <w:i w:val="0"/>
                <w:lang w:val="it-IT"/>
              </w:rPr>
              <w:t xml:space="preserve">108 </w:t>
            </w:r>
            <w:proofErr w:type="spellStart"/>
            <w:r>
              <w:rPr>
                <w:rStyle w:val="Enfasicorsivo"/>
                <w:rFonts w:ascii="Arial" w:hAnsi="Arial" w:cs="Arial"/>
                <w:i w:val="0"/>
                <w:lang w:val="it-IT"/>
              </w:rPr>
              <w:t>kN</w:t>
            </w:r>
            <w:proofErr w:type="spellEnd"/>
            <w:r>
              <w:rPr>
                <w:rStyle w:val="Enfasicorsivo"/>
                <w:rFonts w:ascii="Arial" w:hAnsi="Arial" w:cs="Arial"/>
                <w:i w:val="0"/>
                <w:lang w:val="it-IT"/>
              </w:rPr>
              <w:t>/m</w:t>
            </w:r>
          </w:p>
        </w:tc>
      </w:tr>
      <w:tr w:rsidR="004C6B3C" w:rsidRPr="0033758B" w14:paraId="198735FD" w14:textId="77777777" w:rsidTr="00C3707A">
        <w:trPr>
          <w:trHeight w:val="454"/>
        </w:trPr>
        <w:tc>
          <w:tcPr>
            <w:cnfStyle w:val="001000000000" w:firstRow="0" w:lastRow="0" w:firstColumn="1" w:lastColumn="0" w:oddVBand="0" w:evenVBand="0" w:oddHBand="0" w:evenHBand="0" w:firstRowFirstColumn="0" w:firstRowLastColumn="0" w:lastRowFirstColumn="0" w:lastRowLastColumn="0"/>
            <w:tcW w:w="5812" w:type="dxa"/>
          </w:tcPr>
          <w:p w14:paraId="52674D25" w14:textId="45A28261" w:rsidR="004C6B3C" w:rsidRPr="004C6B3C" w:rsidRDefault="004C6B3C" w:rsidP="004C6B3C">
            <w:pPr>
              <w:pStyle w:val="Intestazione"/>
              <w:tabs>
                <w:tab w:val="clear" w:pos="4819"/>
                <w:tab w:val="clear" w:pos="9638"/>
                <w:tab w:val="left" w:pos="3449"/>
              </w:tabs>
              <w:rPr>
                <w:rStyle w:val="Enfasicorsivo"/>
                <w:rFonts w:ascii="Arial" w:hAnsi="Arial" w:cs="Arial"/>
                <w:i w:val="0"/>
                <w:lang w:val="en-CA"/>
              </w:rPr>
            </w:pPr>
            <w:r w:rsidRPr="00FC23A7">
              <w:rPr>
                <w:rStyle w:val="Enfasicorsivo"/>
                <w:rFonts w:ascii="Arial" w:hAnsi="Arial" w:cs="Arial"/>
                <w:b w:val="0"/>
                <w:bCs w:val="0"/>
                <w:i w:val="0"/>
                <w:lang w:val="en-CA"/>
              </w:rPr>
              <w:t>Tensile strength of the mesh (characteristic)</w:t>
            </w:r>
          </w:p>
        </w:tc>
        <w:tc>
          <w:tcPr>
            <w:tcW w:w="3544" w:type="dxa"/>
            <w:vAlign w:val="center"/>
          </w:tcPr>
          <w:p w14:paraId="600777AE" w14:textId="5A5E3FBB" w:rsidR="004C6B3C" w:rsidRPr="00566584" w:rsidRDefault="004C6B3C" w:rsidP="004C6B3C">
            <w:pPr>
              <w:pStyle w:val="Intestazione"/>
              <w:tabs>
                <w:tab w:val="clear" w:pos="4819"/>
                <w:tab w:val="clear" w:pos="9638"/>
                <w:tab w:val="left" w:pos="3449"/>
              </w:tabs>
              <w:jc w:val="center"/>
              <w:cnfStyle w:val="000000000000" w:firstRow="0" w:lastRow="0" w:firstColumn="0" w:lastColumn="0" w:oddVBand="0" w:evenVBand="0" w:oddHBand="0" w:evenHBand="0" w:firstRowFirstColumn="0" w:firstRowLastColumn="0" w:lastRowFirstColumn="0" w:lastRowLastColumn="0"/>
              <w:rPr>
                <w:rStyle w:val="Enfasicorsivo"/>
                <w:rFonts w:ascii="Arial" w:hAnsi="Arial" w:cs="Arial"/>
                <w:i w:val="0"/>
                <w:lang w:val="it-IT"/>
              </w:rPr>
            </w:pPr>
            <w:r>
              <w:rPr>
                <w:rStyle w:val="Enfasicorsivo"/>
                <w:rFonts w:ascii="Arial" w:hAnsi="Arial" w:cs="Arial"/>
                <w:i w:val="0"/>
                <w:lang w:val="it-IT"/>
              </w:rPr>
              <w:t xml:space="preserve">87 </w:t>
            </w:r>
            <w:proofErr w:type="spellStart"/>
            <w:r>
              <w:rPr>
                <w:rStyle w:val="Enfasicorsivo"/>
                <w:rFonts w:ascii="Arial" w:hAnsi="Arial" w:cs="Arial"/>
                <w:i w:val="0"/>
                <w:lang w:val="it-IT"/>
              </w:rPr>
              <w:t>kN</w:t>
            </w:r>
            <w:proofErr w:type="spellEnd"/>
            <w:r>
              <w:rPr>
                <w:rStyle w:val="Enfasicorsivo"/>
                <w:rFonts w:ascii="Arial" w:hAnsi="Arial" w:cs="Arial"/>
                <w:i w:val="0"/>
                <w:lang w:val="it-IT"/>
              </w:rPr>
              <w:t>/m</w:t>
            </w:r>
          </w:p>
        </w:tc>
      </w:tr>
      <w:tr w:rsidR="004C6B3C" w:rsidRPr="0033758B" w14:paraId="156F2A61" w14:textId="77777777" w:rsidTr="00C3707A">
        <w:trPr>
          <w:trHeight w:val="454"/>
        </w:trPr>
        <w:tc>
          <w:tcPr>
            <w:cnfStyle w:val="001000000000" w:firstRow="0" w:lastRow="0" w:firstColumn="1" w:lastColumn="0" w:oddVBand="0" w:evenVBand="0" w:oddHBand="0" w:evenHBand="0" w:firstRowFirstColumn="0" w:firstRowLastColumn="0" w:lastRowFirstColumn="0" w:lastRowLastColumn="0"/>
            <w:tcW w:w="5812" w:type="dxa"/>
          </w:tcPr>
          <w:p w14:paraId="43548521" w14:textId="2AD947D5" w:rsidR="004C6B3C" w:rsidRPr="00D93FB5" w:rsidRDefault="004C6B3C" w:rsidP="004C6B3C">
            <w:pPr>
              <w:pStyle w:val="Intestazione"/>
              <w:tabs>
                <w:tab w:val="clear" w:pos="4819"/>
                <w:tab w:val="clear" w:pos="9638"/>
                <w:tab w:val="left" w:pos="3449"/>
              </w:tabs>
              <w:rPr>
                <w:rStyle w:val="Enfasicorsivo"/>
                <w:rFonts w:ascii="Arial" w:hAnsi="Arial" w:cs="Arial"/>
                <w:b w:val="0"/>
                <w:i w:val="0"/>
                <w:lang w:val="it-IT"/>
              </w:rPr>
            </w:pPr>
            <w:proofErr w:type="spellStart"/>
            <w:r w:rsidRPr="00FE51F1">
              <w:rPr>
                <w:rStyle w:val="Enfasicorsivo"/>
                <w:rFonts w:ascii="Arial" w:hAnsi="Arial" w:cs="Arial"/>
                <w:b w:val="0"/>
                <w:bCs w:val="0"/>
                <w:i w:val="0"/>
                <w:lang w:val="it-IT"/>
              </w:rPr>
              <w:t>Elastic</w:t>
            </w:r>
            <w:proofErr w:type="spellEnd"/>
            <w:r w:rsidRPr="00FE51F1">
              <w:rPr>
                <w:rStyle w:val="Enfasicorsivo"/>
                <w:rFonts w:ascii="Arial" w:hAnsi="Arial" w:cs="Arial"/>
                <w:b w:val="0"/>
                <w:bCs w:val="0"/>
                <w:i w:val="0"/>
                <w:lang w:val="it-IT"/>
              </w:rPr>
              <w:t xml:space="preserve"> </w:t>
            </w:r>
            <w:proofErr w:type="spellStart"/>
            <w:r w:rsidRPr="00FE51F1">
              <w:rPr>
                <w:rStyle w:val="Enfasicorsivo"/>
                <w:rFonts w:ascii="Arial" w:hAnsi="Arial" w:cs="Arial"/>
                <w:b w:val="0"/>
                <w:bCs w:val="0"/>
                <w:i w:val="0"/>
                <w:lang w:val="it-IT"/>
              </w:rPr>
              <w:t>modulus</w:t>
            </w:r>
            <w:proofErr w:type="spellEnd"/>
            <w:r w:rsidRPr="00FE51F1">
              <w:rPr>
                <w:rStyle w:val="Enfasicorsivo"/>
                <w:rFonts w:ascii="Arial" w:hAnsi="Arial" w:cs="Arial"/>
                <w:b w:val="0"/>
                <w:bCs w:val="0"/>
                <w:i w:val="0"/>
                <w:lang w:val="it-IT"/>
              </w:rPr>
              <w:t xml:space="preserve"> (EN 13412)</w:t>
            </w:r>
          </w:p>
        </w:tc>
        <w:tc>
          <w:tcPr>
            <w:tcW w:w="3544" w:type="dxa"/>
            <w:vAlign w:val="center"/>
          </w:tcPr>
          <w:p w14:paraId="1C842AEB" w14:textId="2A6539F4" w:rsidR="004C6B3C" w:rsidRPr="00566584" w:rsidRDefault="004C6B3C" w:rsidP="004C6B3C">
            <w:pPr>
              <w:pStyle w:val="Intestazione"/>
              <w:tabs>
                <w:tab w:val="clear" w:pos="4819"/>
                <w:tab w:val="clear" w:pos="9638"/>
                <w:tab w:val="left" w:pos="3449"/>
              </w:tabs>
              <w:jc w:val="center"/>
              <w:cnfStyle w:val="000000000000" w:firstRow="0" w:lastRow="0" w:firstColumn="0" w:lastColumn="0" w:oddVBand="0" w:evenVBand="0" w:oddHBand="0" w:evenHBand="0" w:firstRowFirstColumn="0" w:firstRowLastColumn="0" w:lastRowFirstColumn="0" w:lastRowLastColumn="0"/>
              <w:rPr>
                <w:rStyle w:val="Enfasicorsivo"/>
                <w:rFonts w:ascii="Arial" w:hAnsi="Arial" w:cs="Arial"/>
                <w:i w:val="0"/>
                <w:lang w:val="it-IT"/>
              </w:rPr>
            </w:pPr>
            <w:r>
              <w:rPr>
                <w:rStyle w:val="Enfasicorsivo"/>
                <w:rFonts w:ascii="Arial" w:hAnsi="Arial" w:cs="Arial"/>
                <w:i w:val="0"/>
                <w:lang w:val="it-IT"/>
              </w:rPr>
              <w:t xml:space="preserve">27 </w:t>
            </w:r>
            <w:proofErr w:type="spellStart"/>
            <w:r>
              <w:rPr>
                <w:rStyle w:val="Enfasicorsivo"/>
                <w:rFonts w:ascii="Arial" w:hAnsi="Arial" w:cs="Arial"/>
                <w:i w:val="0"/>
                <w:lang w:val="it-IT"/>
              </w:rPr>
              <w:t>GPa</w:t>
            </w:r>
            <w:proofErr w:type="spellEnd"/>
          </w:p>
        </w:tc>
      </w:tr>
    </w:tbl>
    <w:p w14:paraId="0EDECE0A" w14:textId="77777777" w:rsidR="00B95FA1" w:rsidRDefault="00B95FA1" w:rsidP="002C22C5">
      <w:pPr>
        <w:pStyle w:val="Intestazione"/>
        <w:tabs>
          <w:tab w:val="clear" w:pos="4819"/>
          <w:tab w:val="clear" w:pos="9638"/>
          <w:tab w:val="left" w:pos="3449"/>
        </w:tabs>
        <w:spacing w:line="276" w:lineRule="auto"/>
        <w:jc w:val="both"/>
        <w:rPr>
          <w:rFonts w:ascii="Arial" w:hAnsi="Arial" w:cs="Arial"/>
          <w:i/>
          <w:iCs/>
          <w:color w:val="FF0000"/>
          <w:sz w:val="30"/>
          <w:szCs w:val="30"/>
          <w:lang w:val="it-IT"/>
        </w:rPr>
      </w:pPr>
    </w:p>
    <w:p w14:paraId="16686CD3" w14:textId="77777777" w:rsidR="004C6B3C" w:rsidRDefault="004C6B3C" w:rsidP="004C6B3C">
      <w:pPr>
        <w:pStyle w:val="Intestazione"/>
        <w:tabs>
          <w:tab w:val="clear" w:pos="4819"/>
          <w:tab w:val="clear" w:pos="9638"/>
          <w:tab w:val="left" w:pos="3449"/>
        </w:tabs>
        <w:spacing w:line="276" w:lineRule="auto"/>
        <w:jc w:val="both"/>
        <w:rPr>
          <w:rFonts w:ascii="Arial" w:hAnsi="Arial" w:cs="Arial"/>
          <w:i/>
          <w:iCs/>
          <w:color w:val="FF0000"/>
          <w:sz w:val="30"/>
          <w:szCs w:val="30"/>
          <w:lang w:val="it-IT"/>
        </w:rPr>
      </w:pPr>
    </w:p>
    <w:p w14:paraId="3F239C97" w14:textId="77777777" w:rsidR="004C6B3C" w:rsidRDefault="004C6B3C" w:rsidP="004C6B3C">
      <w:pPr>
        <w:autoSpaceDE w:val="0"/>
        <w:autoSpaceDN w:val="0"/>
        <w:adjustRightInd w:val="0"/>
        <w:spacing w:line="276" w:lineRule="auto"/>
        <w:jc w:val="both"/>
        <w:rPr>
          <w:rFonts w:ascii="Industria SolidA" w:hAnsi="Industria SolidA" w:cs="3Eff57ArialUnicodeMS"/>
          <w:b/>
          <w:i/>
          <w:color w:val="6A747B"/>
          <w:sz w:val="30"/>
          <w:szCs w:val="30"/>
          <w:lang w:val="it-IT"/>
        </w:rPr>
      </w:pPr>
      <w:r w:rsidRPr="00FE51F1">
        <w:rPr>
          <w:rFonts w:ascii="Arial" w:hAnsi="Arial" w:cs="Arial"/>
          <w:i/>
          <w:color w:val="C00000"/>
          <w:sz w:val="30"/>
          <w:szCs w:val="30"/>
          <w:lang w:val="it-IT"/>
        </w:rPr>
        <w:t xml:space="preserve">Storage and </w:t>
      </w:r>
      <w:proofErr w:type="spellStart"/>
      <w:r w:rsidRPr="00FE51F1">
        <w:rPr>
          <w:rFonts w:ascii="Arial" w:hAnsi="Arial" w:cs="Arial"/>
          <w:i/>
          <w:color w:val="C00000"/>
          <w:sz w:val="30"/>
          <w:szCs w:val="30"/>
          <w:lang w:val="it-IT"/>
        </w:rPr>
        <w:t>safety</w:t>
      </w:r>
      <w:proofErr w:type="spellEnd"/>
      <w:r w:rsidRPr="00FE51F1">
        <w:rPr>
          <w:rFonts w:ascii="Arial" w:hAnsi="Arial" w:cs="Arial"/>
          <w:i/>
          <w:color w:val="C00000"/>
          <w:sz w:val="30"/>
          <w:szCs w:val="30"/>
          <w:lang w:val="it-IT"/>
        </w:rPr>
        <w:t xml:space="preserve"> </w:t>
      </w:r>
      <w:proofErr w:type="spellStart"/>
      <w:r w:rsidRPr="00FE51F1">
        <w:rPr>
          <w:rFonts w:ascii="Arial" w:hAnsi="Arial" w:cs="Arial"/>
          <w:i/>
          <w:color w:val="C00000"/>
          <w:sz w:val="30"/>
          <w:szCs w:val="30"/>
          <w:lang w:val="it-IT"/>
        </w:rPr>
        <w:t>conditions</w:t>
      </w:r>
      <w:proofErr w:type="spellEnd"/>
    </w:p>
    <w:tbl>
      <w:tblPr>
        <w:tblStyle w:val="Sfondochiaro-Colore11"/>
        <w:tblW w:w="0" w:type="auto"/>
        <w:tblLook w:val="04A0" w:firstRow="1" w:lastRow="0" w:firstColumn="1" w:lastColumn="0" w:noHBand="0" w:noVBand="1"/>
      </w:tblPr>
      <w:tblGrid>
        <w:gridCol w:w="9603"/>
      </w:tblGrid>
      <w:tr w:rsidR="004C6B3C" w:rsidRPr="00FE51F1" w14:paraId="7454B38C" w14:textId="77777777" w:rsidTr="009F578D">
        <w:trPr>
          <w:cnfStyle w:val="100000000000" w:firstRow="1" w:lastRow="0" w:firstColumn="0" w:lastColumn="0" w:oddVBand="0" w:evenVBand="0" w:oddHBand="0" w:evenHBand="0" w:firstRowFirstColumn="0" w:firstRowLastColumn="0" w:lastRowFirstColumn="0" w:lastRowLastColumn="0"/>
          <w:trHeight w:val="2076"/>
        </w:trPr>
        <w:tc>
          <w:tcPr>
            <w:cnfStyle w:val="001000000000" w:firstRow="0" w:lastRow="0" w:firstColumn="1" w:lastColumn="0" w:oddVBand="0" w:evenVBand="0" w:oddHBand="0" w:evenHBand="0" w:firstRowFirstColumn="0" w:firstRowLastColumn="0" w:lastRowFirstColumn="0" w:lastRowLastColumn="0"/>
            <w:tcW w:w="9603" w:type="dxa"/>
            <w:tcBorders>
              <w:top w:val="single" w:sz="8" w:space="0" w:color="C00000"/>
              <w:bottom w:val="nil"/>
            </w:tcBorders>
            <w:vAlign w:val="center"/>
          </w:tcPr>
          <w:p w14:paraId="543B20B3" w14:textId="77777777" w:rsidR="004C6B3C" w:rsidRPr="00FE51F1" w:rsidRDefault="004C6B3C" w:rsidP="009F578D">
            <w:pPr>
              <w:spacing w:line="276" w:lineRule="auto"/>
              <w:jc w:val="both"/>
              <w:rPr>
                <w:rFonts w:ascii="Arial" w:hAnsi="Arial" w:cs="Arial"/>
                <w:b w:val="0"/>
                <w:bCs w:val="0"/>
                <w:iCs/>
                <w:color w:val="auto"/>
                <w:lang w:val="en-CA" w:eastAsia="en-US"/>
              </w:rPr>
            </w:pPr>
            <w:r w:rsidRPr="00FE51F1">
              <w:rPr>
                <w:rFonts w:ascii="Arial" w:hAnsi="Arial" w:cs="Arial"/>
                <w:b w:val="0"/>
                <w:bCs w:val="0"/>
                <w:iCs/>
                <w:color w:val="auto"/>
                <w:lang w:val="en-CA" w:eastAsia="en-US"/>
              </w:rPr>
              <w:t>Store in a covered and dry place;</w:t>
            </w:r>
          </w:p>
          <w:p w14:paraId="7B6256AE" w14:textId="77777777" w:rsidR="004C6B3C" w:rsidRPr="00FE51F1" w:rsidRDefault="004C6B3C" w:rsidP="009F578D">
            <w:pPr>
              <w:spacing w:line="276" w:lineRule="auto"/>
              <w:jc w:val="both"/>
              <w:rPr>
                <w:rFonts w:ascii="Arial" w:hAnsi="Arial" w:cs="Arial"/>
                <w:b w:val="0"/>
                <w:bCs w:val="0"/>
                <w:iCs/>
                <w:color w:val="auto"/>
                <w:lang w:val="en-CA" w:eastAsia="en-US"/>
              </w:rPr>
            </w:pPr>
            <w:r w:rsidRPr="00FE51F1">
              <w:rPr>
                <w:rFonts w:ascii="Arial" w:hAnsi="Arial" w:cs="Arial"/>
                <w:b w:val="0"/>
                <w:bCs w:val="0"/>
                <w:iCs/>
                <w:color w:val="auto"/>
                <w:lang w:val="en-CA" w:eastAsia="en-US"/>
              </w:rPr>
              <w:t>Use appropriate precautions in handling, transport and storage activities in order to avoid damage;</w:t>
            </w:r>
          </w:p>
          <w:p w14:paraId="06A44162" w14:textId="77777777" w:rsidR="004C6B3C" w:rsidRPr="00FE51F1" w:rsidRDefault="004C6B3C" w:rsidP="009F578D">
            <w:pPr>
              <w:spacing w:line="276" w:lineRule="auto"/>
              <w:jc w:val="both"/>
              <w:rPr>
                <w:rFonts w:ascii="Arial" w:hAnsi="Arial" w:cs="Arial"/>
                <w:b w:val="0"/>
                <w:bCs w:val="0"/>
                <w:iCs/>
                <w:color w:val="auto"/>
                <w:lang w:val="en-CA" w:eastAsia="en-US"/>
              </w:rPr>
            </w:pPr>
            <w:r w:rsidRPr="00FE51F1">
              <w:rPr>
                <w:rFonts w:ascii="Arial" w:hAnsi="Arial" w:cs="Arial"/>
                <w:b w:val="0"/>
                <w:bCs w:val="0"/>
                <w:iCs/>
                <w:color w:val="auto"/>
                <w:lang w:val="en-CA" w:eastAsia="en-US"/>
              </w:rPr>
              <w:t>During the preparation and installation of the reinforcement systems, wear individual protective equipment (head, gloves, goggles and dust masks);</w:t>
            </w:r>
          </w:p>
          <w:p w14:paraId="666CFCEE" w14:textId="77777777" w:rsidR="004C6B3C" w:rsidRPr="00FE51F1" w:rsidRDefault="004C6B3C" w:rsidP="009F578D">
            <w:pPr>
              <w:spacing w:line="276" w:lineRule="auto"/>
              <w:jc w:val="both"/>
              <w:rPr>
                <w:rFonts w:ascii="Arial" w:hAnsi="Arial" w:cs="Arial"/>
                <w:b w:val="0"/>
                <w:bCs w:val="0"/>
                <w:iCs/>
                <w:color w:val="auto"/>
                <w:lang w:val="en-CA" w:eastAsia="en-US"/>
              </w:rPr>
            </w:pPr>
            <w:r w:rsidRPr="00FE51F1">
              <w:rPr>
                <w:rFonts w:ascii="Arial" w:hAnsi="Arial" w:cs="Arial"/>
                <w:b w:val="0"/>
                <w:bCs w:val="0"/>
                <w:iCs/>
                <w:color w:val="auto"/>
                <w:lang w:val="en-CA" w:eastAsia="en-US"/>
              </w:rPr>
              <w:t xml:space="preserve">Before installation, the product must be cleaned of dust, oils, greases, </w:t>
            </w:r>
            <w:proofErr w:type="spellStart"/>
            <w:proofErr w:type="gramStart"/>
            <w:r w:rsidRPr="00FE51F1">
              <w:rPr>
                <w:rFonts w:ascii="Arial" w:hAnsi="Arial" w:cs="Arial"/>
                <w:b w:val="0"/>
                <w:bCs w:val="0"/>
                <w:iCs/>
                <w:color w:val="auto"/>
                <w:lang w:val="en-CA" w:eastAsia="en-US"/>
              </w:rPr>
              <w:t>etc</w:t>
            </w:r>
            <w:proofErr w:type="spellEnd"/>
            <w:r w:rsidRPr="00FE51F1">
              <w:rPr>
                <w:rFonts w:ascii="Arial" w:hAnsi="Arial" w:cs="Arial"/>
                <w:b w:val="0"/>
                <w:bCs w:val="0"/>
                <w:iCs/>
                <w:color w:val="auto"/>
                <w:lang w:val="en-CA" w:eastAsia="en-US"/>
              </w:rPr>
              <w:t xml:space="preserve"> .;</w:t>
            </w:r>
            <w:proofErr w:type="gramEnd"/>
          </w:p>
          <w:p w14:paraId="7E30165E" w14:textId="77777777" w:rsidR="004C6B3C" w:rsidRPr="00FE51F1" w:rsidRDefault="004C6B3C" w:rsidP="009F578D">
            <w:pPr>
              <w:spacing w:line="276" w:lineRule="auto"/>
              <w:jc w:val="both"/>
              <w:rPr>
                <w:rFonts w:ascii="Arial" w:hAnsi="Arial" w:cs="Arial"/>
                <w:b w:val="0"/>
                <w:bCs w:val="0"/>
                <w:iCs/>
                <w:lang w:val="en-CA" w:eastAsia="en-US"/>
              </w:rPr>
            </w:pPr>
            <w:r w:rsidRPr="00FE51F1">
              <w:rPr>
                <w:rFonts w:ascii="Arial" w:hAnsi="Arial" w:cs="Arial"/>
                <w:b w:val="0"/>
                <w:bCs w:val="0"/>
                <w:iCs/>
                <w:color w:val="auto"/>
                <w:lang w:val="en-CA" w:eastAsia="en-US"/>
              </w:rPr>
              <w:t>For more information, refer to the technical sheets of the mortars</w:t>
            </w:r>
            <w:r w:rsidRPr="00FE51F1">
              <w:rPr>
                <w:rFonts w:ascii="Arial" w:hAnsi="Arial" w:cs="Arial"/>
                <w:b w:val="0"/>
                <w:bCs w:val="0"/>
                <w:i/>
                <w:iCs/>
                <w:noProof/>
                <w:color w:val="auto"/>
                <w:lang w:val="en-CA" w:eastAsia="en-US"/>
              </w:rPr>
              <w:t xml:space="preserve"> </w:t>
            </w:r>
            <w:r w:rsidRPr="00FE51F1">
              <w:rPr>
                <w:rFonts w:ascii="Arial" w:hAnsi="Arial" w:cs="Arial"/>
                <w:b w:val="0"/>
                <w:bCs w:val="0"/>
                <w:i/>
                <w:iCs/>
                <w:noProof/>
                <w:color w:val="C00000"/>
                <w:lang w:val="en-CA" w:eastAsia="en-US"/>
              </w:rPr>
              <w:t>OLY WALL STRUKTURA</w:t>
            </w:r>
            <w:r w:rsidRPr="00FE51F1">
              <w:rPr>
                <w:rFonts w:ascii="Arial" w:hAnsi="Arial" w:cs="Arial"/>
                <w:b w:val="0"/>
                <w:bCs w:val="0"/>
                <w:iCs/>
                <w:color w:val="C00000"/>
                <w:lang w:val="en-CA" w:eastAsia="en-US"/>
              </w:rPr>
              <w:t xml:space="preserve">.  </w:t>
            </w:r>
          </w:p>
          <w:p w14:paraId="15D7012C" w14:textId="77777777" w:rsidR="004C6B3C" w:rsidRPr="00FE51F1" w:rsidRDefault="004C6B3C" w:rsidP="009F578D">
            <w:pPr>
              <w:rPr>
                <w:rFonts w:ascii="Arial" w:hAnsi="Arial" w:cs="Arial"/>
                <w:b w:val="0"/>
                <w:bCs w:val="0"/>
                <w:lang w:val="en-CA" w:eastAsia="en-US"/>
              </w:rPr>
            </w:pPr>
          </w:p>
        </w:tc>
      </w:tr>
    </w:tbl>
    <w:p w14:paraId="7078F565" w14:textId="77777777" w:rsidR="004C6B3C" w:rsidRPr="0053786F" w:rsidRDefault="004C6B3C" w:rsidP="004C6B3C">
      <w:pPr>
        <w:autoSpaceDE w:val="0"/>
        <w:autoSpaceDN w:val="0"/>
        <w:adjustRightInd w:val="0"/>
        <w:spacing w:line="276" w:lineRule="auto"/>
        <w:jc w:val="both"/>
        <w:rPr>
          <w:rFonts w:ascii="Industria SolidA" w:hAnsi="Industria SolidA" w:cs="3Eff57ArialUnicodeMS"/>
          <w:b/>
          <w:i/>
          <w:color w:val="6A747B"/>
          <w:sz w:val="30"/>
          <w:szCs w:val="30"/>
          <w:lang w:val="it-IT"/>
        </w:rPr>
      </w:pPr>
      <w:r w:rsidRPr="00FE51F1">
        <w:rPr>
          <w:rFonts w:ascii="Arial" w:hAnsi="Arial" w:cs="Arial"/>
          <w:i/>
          <w:color w:val="C00000"/>
          <w:sz w:val="30"/>
          <w:szCs w:val="30"/>
          <w:lang w:val="it-IT"/>
        </w:rPr>
        <w:t>Packs</w:t>
      </w:r>
      <w:r w:rsidRPr="0053786F">
        <w:rPr>
          <w:rFonts w:ascii="Arial" w:hAnsi="Arial" w:cs="Arial"/>
          <w:i/>
          <w:color w:val="C00000"/>
          <w:sz w:val="30"/>
          <w:szCs w:val="30"/>
          <w:lang w:val="it-IT"/>
        </w:rPr>
        <w:t xml:space="preserve"> </w:t>
      </w:r>
    </w:p>
    <w:tbl>
      <w:tblPr>
        <w:tblStyle w:val="Sfondochiaro-Colore11"/>
        <w:tblW w:w="9663" w:type="dxa"/>
        <w:tblLook w:val="04A0" w:firstRow="1" w:lastRow="0" w:firstColumn="1" w:lastColumn="0" w:noHBand="0" w:noVBand="1"/>
      </w:tblPr>
      <w:tblGrid>
        <w:gridCol w:w="9663"/>
      </w:tblGrid>
      <w:tr w:rsidR="004C6B3C" w:rsidRPr="00FE51F1" w14:paraId="08D6D3BC" w14:textId="77777777" w:rsidTr="009F578D">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9663" w:type="dxa"/>
            <w:tcBorders>
              <w:top w:val="single" w:sz="8" w:space="0" w:color="C00000"/>
              <w:bottom w:val="nil"/>
            </w:tcBorders>
            <w:vAlign w:val="center"/>
          </w:tcPr>
          <w:p w14:paraId="6B6B277D" w14:textId="77777777" w:rsidR="004C6B3C" w:rsidRPr="00FE51F1" w:rsidRDefault="004C6B3C" w:rsidP="009F578D">
            <w:pPr>
              <w:tabs>
                <w:tab w:val="left" w:pos="2431"/>
              </w:tabs>
              <w:autoSpaceDE w:val="0"/>
              <w:autoSpaceDN w:val="0"/>
              <w:adjustRightInd w:val="0"/>
              <w:spacing w:line="276" w:lineRule="auto"/>
              <w:rPr>
                <w:rFonts w:ascii="Arial" w:hAnsi="Arial" w:cs="Arial"/>
                <w:lang w:val="en-CA"/>
              </w:rPr>
            </w:pPr>
            <w:r w:rsidRPr="00FE51F1">
              <w:rPr>
                <w:rStyle w:val="Enfasicorsivo"/>
                <w:rFonts w:ascii="Arial" w:hAnsi="Arial" w:cs="Arial"/>
                <w:b w:val="0"/>
                <w:i w:val="0"/>
                <w:color w:val="000000" w:themeColor="text1"/>
                <w:lang w:val="en-CA"/>
              </w:rPr>
              <w:t>The corner is available in bars with a height of 200 cm, with a standard width of 30 + 30 cm.</w:t>
            </w:r>
          </w:p>
        </w:tc>
      </w:tr>
    </w:tbl>
    <w:p w14:paraId="34858760" w14:textId="77777777" w:rsidR="004C6B3C" w:rsidRDefault="004C6B3C" w:rsidP="004C6B3C">
      <w:pPr>
        <w:tabs>
          <w:tab w:val="left" w:pos="2431"/>
        </w:tabs>
        <w:autoSpaceDE w:val="0"/>
        <w:autoSpaceDN w:val="0"/>
        <w:adjustRightInd w:val="0"/>
        <w:spacing w:line="276" w:lineRule="auto"/>
        <w:jc w:val="both"/>
        <w:rPr>
          <w:rFonts w:ascii="Arial" w:hAnsi="Arial" w:cs="Arial"/>
          <w:i/>
          <w:color w:val="C00000"/>
          <w:sz w:val="30"/>
          <w:szCs w:val="30"/>
          <w:lang w:val="en-CA"/>
        </w:rPr>
      </w:pPr>
    </w:p>
    <w:p w14:paraId="01A72A92" w14:textId="77777777" w:rsidR="004C6B3C" w:rsidRPr="0053786F" w:rsidRDefault="004C6B3C" w:rsidP="004C6B3C">
      <w:pPr>
        <w:tabs>
          <w:tab w:val="left" w:pos="2431"/>
        </w:tabs>
        <w:autoSpaceDE w:val="0"/>
        <w:autoSpaceDN w:val="0"/>
        <w:adjustRightInd w:val="0"/>
        <w:spacing w:line="276" w:lineRule="auto"/>
        <w:jc w:val="both"/>
        <w:rPr>
          <w:rFonts w:ascii="Arial" w:hAnsi="Arial" w:cs="Arial"/>
          <w:i/>
          <w:color w:val="C00000"/>
          <w:sz w:val="30"/>
          <w:szCs w:val="30"/>
          <w:lang w:val="it-IT"/>
        </w:rPr>
      </w:pPr>
      <w:r w:rsidRPr="00FE51F1">
        <w:rPr>
          <w:rFonts w:ascii="Arial" w:hAnsi="Arial" w:cs="Arial"/>
          <w:i/>
          <w:color w:val="C00000"/>
          <w:sz w:val="30"/>
          <w:szCs w:val="30"/>
          <w:lang w:val="it-IT"/>
        </w:rPr>
        <w:t>Installation</w:t>
      </w:r>
    </w:p>
    <w:tbl>
      <w:tblPr>
        <w:tblStyle w:val="Sfondochiaro-Colore11"/>
        <w:tblW w:w="9637" w:type="dxa"/>
        <w:tblLook w:val="04A0" w:firstRow="1" w:lastRow="0" w:firstColumn="1" w:lastColumn="0" w:noHBand="0" w:noVBand="1"/>
      </w:tblPr>
      <w:tblGrid>
        <w:gridCol w:w="9637"/>
      </w:tblGrid>
      <w:tr w:rsidR="004C6B3C" w:rsidRPr="00FE51F1" w14:paraId="3B57C6CC" w14:textId="77777777" w:rsidTr="009F578D">
        <w:trPr>
          <w:cnfStyle w:val="100000000000" w:firstRow="1" w:lastRow="0" w:firstColumn="0" w:lastColumn="0" w:oddVBand="0" w:evenVBand="0" w:oddHBand="0" w:evenHBand="0" w:firstRowFirstColumn="0" w:firstRowLastColumn="0" w:lastRowFirstColumn="0" w:lastRowLastColumn="0"/>
          <w:trHeight w:val="2108"/>
        </w:trPr>
        <w:tc>
          <w:tcPr>
            <w:cnfStyle w:val="001000000000" w:firstRow="0" w:lastRow="0" w:firstColumn="1" w:lastColumn="0" w:oddVBand="0" w:evenVBand="0" w:oddHBand="0" w:evenHBand="0" w:firstRowFirstColumn="0" w:firstRowLastColumn="0" w:lastRowFirstColumn="0" w:lastRowLastColumn="0"/>
            <w:tcW w:w="9637" w:type="dxa"/>
            <w:tcBorders>
              <w:top w:val="single" w:sz="8" w:space="0" w:color="C00000"/>
              <w:bottom w:val="nil"/>
            </w:tcBorders>
            <w:vAlign w:val="center"/>
          </w:tcPr>
          <w:p w14:paraId="0518DB77" w14:textId="1F08173B" w:rsidR="004C6B3C" w:rsidRPr="00FE51F1" w:rsidRDefault="004C6B3C" w:rsidP="009F578D">
            <w:pPr>
              <w:pStyle w:val="Paragrafoelenco"/>
              <w:numPr>
                <w:ilvl w:val="0"/>
                <w:numId w:val="1"/>
              </w:numPr>
              <w:autoSpaceDE w:val="0"/>
              <w:autoSpaceDN w:val="0"/>
              <w:adjustRightInd w:val="0"/>
              <w:spacing w:line="276" w:lineRule="auto"/>
              <w:jc w:val="both"/>
              <w:rPr>
                <w:rFonts w:ascii="Arial" w:hAnsi="Arial" w:cs="Arial"/>
                <w:b w:val="0"/>
                <w:iCs/>
                <w:color w:val="000000" w:themeColor="text1"/>
                <w:lang w:val="en-CA"/>
              </w:rPr>
            </w:pPr>
            <w:r w:rsidRPr="00FE51F1">
              <w:rPr>
                <w:rFonts w:ascii="Arial" w:hAnsi="Arial" w:cs="Arial"/>
                <w:b w:val="0"/>
                <w:iCs/>
                <w:color w:val="000000" w:themeColor="text1"/>
                <w:lang w:val="en-CA"/>
              </w:rPr>
              <w:t xml:space="preserve">Incorporate the corner element </w:t>
            </w:r>
            <w:r w:rsidRPr="00FE51F1">
              <w:rPr>
                <w:rFonts w:ascii="Arial" w:hAnsi="Arial" w:cs="Arial"/>
                <w:b w:val="0"/>
                <w:i/>
                <w:iCs/>
                <w:color w:val="C00000"/>
                <w:lang w:val="en-CA"/>
              </w:rPr>
              <w:t xml:space="preserve">OLY MESH CORNER GLASS </w:t>
            </w:r>
            <w:r>
              <w:rPr>
                <w:rFonts w:ascii="Arial" w:hAnsi="Arial" w:cs="Arial"/>
                <w:b w:val="0"/>
                <w:i/>
                <w:iCs/>
                <w:color w:val="C00000"/>
                <w:lang w:val="en-CA"/>
              </w:rPr>
              <w:t xml:space="preserve">66x66 </w:t>
            </w:r>
            <w:r>
              <w:rPr>
                <w:rFonts w:ascii="Arial" w:hAnsi="Arial" w:cs="Arial"/>
                <w:b w:val="0"/>
                <w:i/>
                <w:iCs/>
                <w:color w:val="C00000"/>
                <w:lang w:val="en-CA"/>
              </w:rPr>
              <w:t>W</w:t>
            </w:r>
            <w:bookmarkStart w:id="0" w:name="_GoBack"/>
            <w:bookmarkEnd w:id="0"/>
            <w:r w:rsidRPr="00FE51F1">
              <w:rPr>
                <w:rFonts w:ascii="Arial" w:hAnsi="Arial" w:cs="Arial"/>
                <w:b w:val="0"/>
                <w:iCs/>
                <w:color w:val="C00000"/>
                <w:lang w:val="en-CA"/>
              </w:rPr>
              <w:t xml:space="preserve"> </w:t>
            </w:r>
            <w:r w:rsidRPr="00FE51F1">
              <w:rPr>
                <w:rFonts w:ascii="Arial" w:hAnsi="Arial" w:cs="Arial"/>
                <w:b w:val="0"/>
                <w:iCs/>
                <w:color w:val="000000" w:themeColor="text1"/>
                <w:lang w:val="en-CA"/>
              </w:rPr>
              <w:t>in the middle of the layer of mortar, ensuring an overlap of at least 15 cm with the adjacent meshes, in order to guarantee mechanical continuity.</w:t>
            </w:r>
          </w:p>
          <w:p w14:paraId="25A80F18" w14:textId="77777777" w:rsidR="004C6B3C" w:rsidRPr="00FE51F1" w:rsidRDefault="004C6B3C" w:rsidP="009F578D">
            <w:pPr>
              <w:pStyle w:val="Paragrafoelenco"/>
              <w:numPr>
                <w:ilvl w:val="0"/>
                <w:numId w:val="1"/>
              </w:numPr>
              <w:autoSpaceDE w:val="0"/>
              <w:autoSpaceDN w:val="0"/>
              <w:adjustRightInd w:val="0"/>
              <w:spacing w:line="276" w:lineRule="auto"/>
              <w:jc w:val="both"/>
              <w:rPr>
                <w:rFonts w:ascii="Arial Narrow" w:hAnsi="Arial Narrow" w:cs="4Effb5ArialUnicodeMS"/>
                <w:b w:val="0"/>
                <w:iCs/>
                <w:color w:val="000000" w:themeColor="text1"/>
                <w:sz w:val="28"/>
                <w:szCs w:val="28"/>
                <w:lang w:val="en-CA"/>
              </w:rPr>
            </w:pPr>
            <w:r w:rsidRPr="00FE51F1">
              <w:rPr>
                <w:rFonts w:ascii="Arial" w:hAnsi="Arial" w:cs="Arial"/>
                <w:b w:val="0"/>
                <w:iCs/>
                <w:color w:val="000000" w:themeColor="text1"/>
                <w:lang w:val="en-CA"/>
              </w:rPr>
              <w:t xml:space="preserve">If the subsequent laying of civil plasters is necessary, a manual dusting with quartz sand </w:t>
            </w:r>
            <w:proofErr w:type="gramStart"/>
            <w:r w:rsidRPr="00FE51F1">
              <w:rPr>
                <w:rFonts w:ascii="Arial" w:hAnsi="Arial" w:cs="Arial"/>
                <w:b w:val="0"/>
                <w:iCs/>
                <w:color w:val="000000" w:themeColor="text1"/>
                <w:lang w:val="en-CA"/>
              </w:rPr>
              <w:t>should be carried out</w:t>
            </w:r>
            <w:proofErr w:type="gramEnd"/>
            <w:r w:rsidRPr="00FE51F1">
              <w:rPr>
                <w:rFonts w:ascii="Arial" w:hAnsi="Arial" w:cs="Arial"/>
                <w:b w:val="0"/>
                <w:iCs/>
                <w:color w:val="000000" w:themeColor="text1"/>
                <w:lang w:val="en-CA"/>
              </w:rPr>
              <w:t xml:space="preserve"> beforehand on the still “fresh” system to increase the useful bonding surface.</w:t>
            </w:r>
          </w:p>
        </w:tc>
      </w:tr>
    </w:tbl>
    <w:p w14:paraId="317247B4"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0835A068"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0C576B5C"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10BE5708"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711D80A1"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13DC9F92"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11E259EA"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33A0307D"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2370F405"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3F4E17AB"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31EEC946"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30AC4737"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5C34D914"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7278B4C5"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1BBBE7F9"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12BEFF6C" w14:textId="77777777" w:rsidR="004C6B3C"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44597C0B" w14:textId="77777777" w:rsidR="004C6B3C" w:rsidRPr="00FE51F1" w:rsidRDefault="004C6B3C" w:rsidP="004C6B3C">
      <w:pPr>
        <w:tabs>
          <w:tab w:val="left" w:pos="2431"/>
        </w:tabs>
        <w:autoSpaceDE w:val="0"/>
        <w:autoSpaceDN w:val="0"/>
        <w:adjustRightInd w:val="0"/>
        <w:spacing w:line="276" w:lineRule="auto"/>
        <w:rPr>
          <w:rFonts w:ascii="Arial" w:hAnsi="Arial" w:cs="Arial"/>
          <w:i/>
          <w:color w:val="C00000"/>
          <w:sz w:val="30"/>
          <w:szCs w:val="30"/>
          <w:lang w:val="en-CA"/>
        </w:rPr>
      </w:pPr>
    </w:p>
    <w:p w14:paraId="37F89979" w14:textId="77777777" w:rsidR="004C6B3C" w:rsidRPr="0053786F" w:rsidRDefault="004C6B3C" w:rsidP="004C6B3C">
      <w:pPr>
        <w:tabs>
          <w:tab w:val="left" w:pos="2431"/>
        </w:tabs>
        <w:autoSpaceDE w:val="0"/>
        <w:autoSpaceDN w:val="0"/>
        <w:adjustRightInd w:val="0"/>
        <w:spacing w:line="276" w:lineRule="auto"/>
        <w:rPr>
          <w:i/>
          <w:sz w:val="30"/>
          <w:szCs w:val="30"/>
          <w:lang w:val="it-IT"/>
        </w:rPr>
      </w:pPr>
      <w:proofErr w:type="spellStart"/>
      <w:r w:rsidRPr="00FE51F1">
        <w:rPr>
          <w:rFonts w:ascii="Arial" w:hAnsi="Arial" w:cs="Arial"/>
          <w:i/>
          <w:color w:val="C00000"/>
          <w:sz w:val="30"/>
          <w:szCs w:val="30"/>
          <w:lang w:val="it-IT"/>
        </w:rPr>
        <w:t>Warnings</w:t>
      </w:r>
      <w:proofErr w:type="spellEnd"/>
    </w:p>
    <w:tbl>
      <w:tblPr>
        <w:tblStyle w:val="Sfondochiaro-Colore11"/>
        <w:tblW w:w="0" w:type="auto"/>
        <w:tblBorders>
          <w:top w:val="single" w:sz="8" w:space="0" w:color="C00000"/>
          <w:bottom w:val="none" w:sz="0" w:space="0" w:color="auto"/>
        </w:tblBorders>
        <w:tblLook w:val="04A0" w:firstRow="1" w:lastRow="0" w:firstColumn="1" w:lastColumn="0" w:noHBand="0" w:noVBand="1"/>
      </w:tblPr>
      <w:tblGrid>
        <w:gridCol w:w="9638"/>
      </w:tblGrid>
      <w:tr w:rsidR="004C6B3C" w:rsidRPr="00B95FA1" w14:paraId="3CEA2BAF" w14:textId="77777777" w:rsidTr="009F578D">
        <w:trPr>
          <w:cnfStyle w:val="100000000000" w:firstRow="1" w:lastRow="0" w:firstColumn="0" w:lastColumn="0" w:oddVBand="0" w:evenVBand="0" w:oddHBand="0" w:evenHBand="0" w:firstRowFirstColumn="0" w:firstRowLastColumn="0" w:lastRowFirstColumn="0" w:lastRowLastColumn="0"/>
          <w:trHeight w:val="2608"/>
        </w:trPr>
        <w:tc>
          <w:tcPr>
            <w:cnfStyle w:val="001000000000" w:firstRow="0" w:lastRow="0" w:firstColumn="1" w:lastColumn="0" w:oddVBand="0" w:evenVBand="0" w:oddHBand="0" w:evenHBand="0" w:firstRowFirstColumn="0" w:firstRowLastColumn="0" w:lastRowFirstColumn="0" w:lastRowLastColumn="0"/>
            <w:tcW w:w="9638" w:type="dxa"/>
            <w:tcBorders>
              <w:top w:val="none" w:sz="0" w:space="0" w:color="auto"/>
              <w:left w:val="none" w:sz="0" w:space="0" w:color="auto"/>
              <w:bottom w:val="none" w:sz="0" w:space="0" w:color="auto"/>
              <w:right w:val="none" w:sz="0" w:space="0" w:color="auto"/>
            </w:tcBorders>
            <w:vAlign w:val="center"/>
          </w:tcPr>
          <w:p w14:paraId="57248AE0" w14:textId="77777777" w:rsidR="004C6B3C" w:rsidRPr="00FE51F1" w:rsidRDefault="004C6B3C" w:rsidP="009F578D">
            <w:pPr>
              <w:spacing w:line="276" w:lineRule="auto"/>
              <w:jc w:val="both"/>
              <w:rPr>
                <w:rFonts w:ascii="Arial" w:hAnsi="Arial" w:cs="Arial"/>
                <w:b w:val="0"/>
                <w:color w:val="auto"/>
                <w:lang w:val="en-CA"/>
              </w:rPr>
            </w:pPr>
            <w:r w:rsidRPr="00FE51F1">
              <w:rPr>
                <w:rFonts w:ascii="Arial" w:hAnsi="Arial" w:cs="Arial"/>
                <w:b w:val="0"/>
                <w:color w:val="auto"/>
                <w:lang w:val="en-CA"/>
              </w:rPr>
              <w:t xml:space="preserve">The technical and mechanical characteristics and the methods of installation indicated in this sheet are based on an extensive analysis of the state of the art of the research and of the applications in question, but cannot imply any guarantee on our part on the </w:t>
            </w:r>
            <w:proofErr w:type="gramStart"/>
            <w:r w:rsidRPr="00FE51F1">
              <w:rPr>
                <w:rFonts w:ascii="Arial" w:hAnsi="Arial" w:cs="Arial"/>
                <w:b w:val="0"/>
                <w:color w:val="auto"/>
                <w:lang w:val="en-CA"/>
              </w:rPr>
              <w:t>final result</w:t>
            </w:r>
            <w:proofErr w:type="gramEnd"/>
            <w:r w:rsidRPr="00FE51F1">
              <w:rPr>
                <w:rFonts w:ascii="Arial" w:hAnsi="Arial" w:cs="Arial"/>
                <w:b w:val="0"/>
                <w:color w:val="auto"/>
                <w:lang w:val="en-CA"/>
              </w:rPr>
              <w:t xml:space="preserve"> of the product. </w:t>
            </w:r>
            <w:proofErr w:type="gramStart"/>
            <w:r w:rsidRPr="00FE51F1">
              <w:rPr>
                <w:rFonts w:ascii="Arial" w:hAnsi="Arial" w:cs="Arial"/>
                <w:b w:val="0"/>
                <w:color w:val="auto"/>
                <w:lang w:val="en-CA"/>
              </w:rPr>
              <w:t>applied</w:t>
            </w:r>
            <w:proofErr w:type="gramEnd"/>
            <w:r w:rsidRPr="00FE51F1">
              <w:rPr>
                <w:rFonts w:ascii="Arial" w:hAnsi="Arial" w:cs="Arial"/>
                <w:b w:val="0"/>
                <w:color w:val="auto"/>
                <w:lang w:val="en-CA"/>
              </w:rPr>
              <w:t xml:space="preserve"> in particular with regard to the installation of systems that must be carried out by specialized personnel.</w:t>
            </w:r>
          </w:p>
          <w:p w14:paraId="2FF09E00" w14:textId="77777777" w:rsidR="004C6B3C" w:rsidRPr="003C6336" w:rsidRDefault="004C6B3C" w:rsidP="009F578D">
            <w:pPr>
              <w:spacing w:line="276" w:lineRule="auto"/>
              <w:jc w:val="both"/>
              <w:rPr>
                <w:color w:val="auto"/>
                <w:sz w:val="22"/>
                <w:szCs w:val="22"/>
                <w:lang w:val="it-IT"/>
              </w:rPr>
            </w:pPr>
            <w:r w:rsidRPr="00FE51F1">
              <w:rPr>
                <w:rFonts w:ascii="Arial" w:hAnsi="Arial" w:cs="Arial"/>
                <w:b w:val="0"/>
                <w:color w:val="auto"/>
                <w:lang w:val="en-CA"/>
              </w:rPr>
              <w:t xml:space="preserve">The buyer is responsible for verifying the suitability of the products described in this document for the intended use and purposes. Olympus srl assumes no responsibility for the improper use of the material. The customer is required to verify that this sheet and the data reported therein are valid for the batch of product of his interest and are not outdated as replaced by subsequent editions and / or new product formulations or certifications. The customer </w:t>
            </w:r>
            <w:proofErr w:type="gramStart"/>
            <w:r w:rsidRPr="00FE51F1">
              <w:rPr>
                <w:rFonts w:ascii="Arial" w:hAnsi="Arial" w:cs="Arial"/>
                <w:b w:val="0"/>
                <w:color w:val="auto"/>
                <w:lang w:val="en-CA"/>
              </w:rPr>
              <w:t>is invited</w:t>
            </w:r>
            <w:proofErr w:type="gramEnd"/>
            <w:r w:rsidRPr="00FE51F1">
              <w:rPr>
                <w:rFonts w:ascii="Arial" w:hAnsi="Arial" w:cs="Arial"/>
                <w:b w:val="0"/>
                <w:color w:val="auto"/>
                <w:lang w:val="en-CA"/>
              </w:rPr>
              <w:t xml:space="preserve"> to contact our Technical Department in advance for further clarifications. </w:t>
            </w:r>
            <w:proofErr w:type="spellStart"/>
            <w:r w:rsidRPr="00FE51F1">
              <w:rPr>
                <w:rFonts w:ascii="Arial" w:hAnsi="Arial" w:cs="Arial"/>
                <w:b w:val="0"/>
                <w:color w:val="auto"/>
                <w:lang w:val="it-IT"/>
              </w:rPr>
              <w:t>This</w:t>
            </w:r>
            <w:proofErr w:type="spellEnd"/>
            <w:r w:rsidRPr="00FE51F1">
              <w:rPr>
                <w:rFonts w:ascii="Arial" w:hAnsi="Arial" w:cs="Arial"/>
                <w:b w:val="0"/>
                <w:color w:val="auto"/>
                <w:lang w:val="it-IT"/>
              </w:rPr>
              <w:t xml:space="preserve"> </w:t>
            </w:r>
            <w:proofErr w:type="spellStart"/>
            <w:r w:rsidRPr="00FE51F1">
              <w:rPr>
                <w:rFonts w:ascii="Arial" w:hAnsi="Arial" w:cs="Arial"/>
                <w:b w:val="0"/>
                <w:color w:val="auto"/>
                <w:lang w:val="it-IT"/>
              </w:rPr>
              <w:t>edition</w:t>
            </w:r>
            <w:proofErr w:type="spellEnd"/>
            <w:r w:rsidRPr="00FE51F1">
              <w:rPr>
                <w:rFonts w:ascii="Arial" w:hAnsi="Arial" w:cs="Arial"/>
                <w:b w:val="0"/>
                <w:color w:val="auto"/>
                <w:lang w:val="it-IT"/>
              </w:rPr>
              <w:t xml:space="preserve"> </w:t>
            </w:r>
            <w:proofErr w:type="spellStart"/>
            <w:r w:rsidRPr="00FE51F1">
              <w:rPr>
                <w:rFonts w:ascii="Arial" w:hAnsi="Arial" w:cs="Arial"/>
                <w:b w:val="0"/>
                <w:color w:val="auto"/>
                <w:lang w:val="it-IT"/>
              </w:rPr>
              <w:t>cancels</w:t>
            </w:r>
            <w:proofErr w:type="spellEnd"/>
            <w:r w:rsidRPr="00FE51F1">
              <w:rPr>
                <w:rFonts w:ascii="Arial" w:hAnsi="Arial" w:cs="Arial"/>
                <w:b w:val="0"/>
                <w:color w:val="auto"/>
                <w:lang w:val="it-IT"/>
              </w:rPr>
              <w:t xml:space="preserve"> and </w:t>
            </w:r>
            <w:proofErr w:type="spellStart"/>
            <w:r w:rsidRPr="00FE51F1">
              <w:rPr>
                <w:rFonts w:ascii="Arial" w:hAnsi="Arial" w:cs="Arial"/>
                <w:b w:val="0"/>
                <w:color w:val="auto"/>
                <w:lang w:val="it-IT"/>
              </w:rPr>
              <w:t>replaces</w:t>
            </w:r>
            <w:proofErr w:type="spellEnd"/>
            <w:r w:rsidRPr="00FE51F1">
              <w:rPr>
                <w:rFonts w:ascii="Arial" w:hAnsi="Arial" w:cs="Arial"/>
                <w:b w:val="0"/>
                <w:color w:val="auto"/>
                <w:lang w:val="it-IT"/>
              </w:rPr>
              <w:t xml:space="preserve"> </w:t>
            </w:r>
            <w:proofErr w:type="spellStart"/>
            <w:r w:rsidRPr="00FE51F1">
              <w:rPr>
                <w:rFonts w:ascii="Arial" w:hAnsi="Arial" w:cs="Arial"/>
                <w:b w:val="0"/>
                <w:color w:val="auto"/>
                <w:lang w:val="it-IT"/>
              </w:rPr>
              <w:t>any</w:t>
            </w:r>
            <w:proofErr w:type="spellEnd"/>
            <w:r w:rsidRPr="00FE51F1">
              <w:rPr>
                <w:rFonts w:ascii="Arial" w:hAnsi="Arial" w:cs="Arial"/>
                <w:b w:val="0"/>
                <w:color w:val="auto"/>
                <w:lang w:val="it-IT"/>
              </w:rPr>
              <w:t xml:space="preserve"> </w:t>
            </w:r>
            <w:proofErr w:type="spellStart"/>
            <w:r w:rsidRPr="00FE51F1">
              <w:rPr>
                <w:rFonts w:ascii="Arial" w:hAnsi="Arial" w:cs="Arial"/>
                <w:b w:val="0"/>
                <w:color w:val="auto"/>
                <w:lang w:val="it-IT"/>
              </w:rPr>
              <w:t>previous</w:t>
            </w:r>
            <w:proofErr w:type="spellEnd"/>
            <w:r w:rsidRPr="00FE51F1">
              <w:rPr>
                <w:rFonts w:ascii="Arial" w:hAnsi="Arial" w:cs="Arial"/>
                <w:b w:val="0"/>
                <w:color w:val="auto"/>
                <w:lang w:val="it-IT"/>
              </w:rPr>
              <w:t xml:space="preserve"> </w:t>
            </w:r>
            <w:proofErr w:type="spellStart"/>
            <w:r w:rsidRPr="00FE51F1">
              <w:rPr>
                <w:rFonts w:ascii="Arial" w:hAnsi="Arial" w:cs="Arial"/>
                <w:b w:val="0"/>
                <w:color w:val="auto"/>
                <w:lang w:val="it-IT"/>
              </w:rPr>
              <w:t>one</w:t>
            </w:r>
            <w:proofErr w:type="spellEnd"/>
            <w:r w:rsidRPr="00FE51F1">
              <w:rPr>
                <w:rFonts w:ascii="Arial" w:hAnsi="Arial" w:cs="Arial"/>
                <w:b w:val="0"/>
                <w:color w:val="auto"/>
                <w:lang w:val="it-IT"/>
              </w:rPr>
              <w:t>.</w:t>
            </w:r>
          </w:p>
        </w:tc>
      </w:tr>
    </w:tbl>
    <w:p w14:paraId="7E9AAF90" w14:textId="77777777" w:rsidR="004C6B3C" w:rsidRDefault="004C6B3C" w:rsidP="004C6B3C">
      <w:pPr>
        <w:pStyle w:val="Intestazione"/>
        <w:tabs>
          <w:tab w:val="left" w:pos="3449"/>
        </w:tabs>
        <w:rPr>
          <w:rFonts w:ascii="Arial" w:hAnsi="Arial" w:cs="Arial"/>
          <w:b/>
          <w:bCs/>
          <w:iCs/>
          <w:lang w:val="it-IT"/>
        </w:rPr>
      </w:pPr>
    </w:p>
    <w:p w14:paraId="0F4E2319" w14:textId="77777777" w:rsidR="004C6B3C" w:rsidRPr="00FC23A7" w:rsidRDefault="004C6B3C" w:rsidP="004C6B3C">
      <w:pPr>
        <w:pStyle w:val="Intestazione"/>
        <w:tabs>
          <w:tab w:val="left" w:pos="3449"/>
        </w:tabs>
        <w:rPr>
          <w:lang w:val="en-CA"/>
        </w:rPr>
      </w:pPr>
      <w:r w:rsidRPr="00FC23A7">
        <w:rPr>
          <w:rFonts w:ascii="Arial" w:hAnsi="Arial" w:cs="Arial"/>
          <w:b/>
          <w:bCs/>
          <w:iCs/>
          <w:lang w:val="en-CA"/>
        </w:rPr>
        <w:t>Product for professional use</w:t>
      </w:r>
    </w:p>
    <w:p w14:paraId="43A52C41" w14:textId="77777777" w:rsidR="004C6B3C" w:rsidRPr="00FC23A7" w:rsidRDefault="004C6B3C" w:rsidP="004C6B3C">
      <w:pPr>
        <w:jc w:val="both"/>
        <w:rPr>
          <w:rFonts w:ascii="Arial" w:hAnsi="Arial" w:cs="Arial"/>
          <w:b/>
          <w:bCs/>
          <w:sz w:val="20"/>
          <w:szCs w:val="20"/>
          <w:lang w:val="en-CA"/>
        </w:rPr>
      </w:pPr>
      <w:r w:rsidRPr="00FC23A7">
        <w:rPr>
          <w:rFonts w:ascii="Arial" w:hAnsi="Arial" w:cs="Arial"/>
          <w:b/>
          <w:bCs/>
          <w:sz w:val="20"/>
          <w:szCs w:val="20"/>
          <w:lang w:val="en-CA"/>
        </w:rPr>
        <w:t>Rev. 001-20</w:t>
      </w:r>
    </w:p>
    <w:p w14:paraId="329F9FF7" w14:textId="77777777" w:rsidR="004C6B3C" w:rsidRPr="00FC23A7" w:rsidRDefault="004C6B3C" w:rsidP="004C6B3C">
      <w:pPr>
        <w:rPr>
          <w:lang w:val="en-CA"/>
        </w:rPr>
      </w:pPr>
    </w:p>
    <w:p w14:paraId="30C8A537" w14:textId="77777777" w:rsidR="004C6B3C" w:rsidRPr="00FC23A7" w:rsidRDefault="004C6B3C" w:rsidP="004C6B3C">
      <w:pPr>
        <w:rPr>
          <w:lang w:val="en-CA"/>
        </w:rPr>
      </w:pPr>
    </w:p>
    <w:p w14:paraId="1C770AB2" w14:textId="77777777" w:rsidR="004C6B3C" w:rsidRPr="00FC23A7" w:rsidRDefault="004C6B3C" w:rsidP="004C6B3C">
      <w:pPr>
        <w:rPr>
          <w:lang w:val="en-CA"/>
        </w:rPr>
      </w:pPr>
    </w:p>
    <w:p w14:paraId="1DE20EBB" w14:textId="77777777" w:rsidR="004C6B3C" w:rsidRPr="00FC23A7" w:rsidRDefault="004C6B3C" w:rsidP="004C6B3C">
      <w:pPr>
        <w:rPr>
          <w:lang w:val="en-CA"/>
        </w:rPr>
      </w:pPr>
    </w:p>
    <w:p w14:paraId="045BDB07" w14:textId="77777777" w:rsidR="004C6B3C" w:rsidRPr="00FC23A7" w:rsidRDefault="004C6B3C" w:rsidP="004C6B3C">
      <w:pPr>
        <w:rPr>
          <w:lang w:val="en-CA"/>
        </w:rPr>
      </w:pPr>
    </w:p>
    <w:p w14:paraId="52EE4CC5" w14:textId="77777777" w:rsidR="004C6B3C" w:rsidRPr="00FC23A7" w:rsidRDefault="004C6B3C" w:rsidP="004C6B3C">
      <w:pPr>
        <w:rPr>
          <w:lang w:val="en-CA"/>
        </w:rPr>
      </w:pPr>
    </w:p>
    <w:p w14:paraId="1B04085F" w14:textId="77777777" w:rsidR="004C6B3C" w:rsidRPr="00FC23A7" w:rsidRDefault="004C6B3C" w:rsidP="004C6B3C">
      <w:pPr>
        <w:rPr>
          <w:lang w:val="en-CA"/>
        </w:rPr>
      </w:pPr>
    </w:p>
    <w:p w14:paraId="04C1E015" w14:textId="77777777" w:rsidR="004C6B3C" w:rsidRPr="00FC23A7" w:rsidRDefault="004C6B3C" w:rsidP="004C6B3C">
      <w:pPr>
        <w:rPr>
          <w:lang w:val="en-CA"/>
        </w:rPr>
      </w:pPr>
    </w:p>
    <w:p w14:paraId="1CBE489E" w14:textId="77777777" w:rsidR="004C6B3C" w:rsidRPr="00FC23A7" w:rsidRDefault="004C6B3C" w:rsidP="004C6B3C">
      <w:pPr>
        <w:rPr>
          <w:lang w:val="en-CA"/>
        </w:rPr>
      </w:pPr>
    </w:p>
    <w:p w14:paraId="4AF497B6" w14:textId="77777777" w:rsidR="004C6B3C" w:rsidRPr="00FC23A7" w:rsidRDefault="004C6B3C" w:rsidP="004C6B3C">
      <w:pPr>
        <w:rPr>
          <w:lang w:val="en-CA"/>
        </w:rPr>
      </w:pPr>
    </w:p>
    <w:p w14:paraId="246CF171" w14:textId="77777777" w:rsidR="004C6B3C" w:rsidRPr="00FC23A7" w:rsidRDefault="004C6B3C" w:rsidP="004C6B3C">
      <w:pPr>
        <w:rPr>
          <w:lang w:val="en-CA"/>
        </w:rPr>
      </w:pPr>
    </w:p>
    <w:p w14:paraId="02774B1B" w14:textId="77777777" w:rsidR="004C6B3C" w:rsidRPr="00FC23A7" w:rsidRDefault="004C6B3C" w:rsidP="004C6B3C">
      <w:pPr>
        <w:rPr>
          <w:lang w:val="en-CA"/>
        </w:rPr>
      </w:pPr>
    </w:p>
    <w:p w14:paraId="3588F020" w14:textId="77777777" w:rsidR="004C6B3C" w:rsidRPr="00FC23A7" w:rsidRDefault="004C6B3C" w:rsidP="004C6B3C">
      <w:pPr>
        <w:rPr>
          <w:lang w:val="en-CA"/>
        </w:rPr>
      </w:pPr>
    </w:p>
    <w:p w14:paraId="6170C0A2" w14:textId="77777777" w:rsidR="004C6B3C" w:rsidRPr="00FC23A7" w:rsidRDefault="004C6B3C" w:rsidP="004C6B3C">
      <w:pPr>
        <w:rPr>
          <w:lang w:val="en-CA"/>
        </w:rPr>
      </w:pPr>
    </w:p>
    <w:p w14:paraId="3D9B02DC" w14:textId="77777777" w:rsidR="004C6B3C" w:rsidRPr="00FC23A7" w:rsidRDefault="004C6B3C" w:rsidP="004C6B3C">
      <w:pPr>
        <w:rPr>
          <w:lang w:val="en-CA"/>
        </w:rPr>
      </w:pPr>
    </w:p>
    <w:p w14:paraId="7EC97CFF" w14:textId="77777777" w:rsidR="004C6B3C" w:rsidRPr="00FC23A7" w:rsidRDefault="004C6B3C" w:rsidP="004C6B3C">
      <w:pPr>
        <w:rPr>
          <w:lang w:val="en-CA"/>
        </w:rPr>
      </w:pPr>
    </w:p>
    <w:p w14:paraId="12CD42FE" w14:textId="77777777" w:rsidR="004C6B3C" w:rsidRPr="00FC23A7" w:rsidRDefault="004C6B3C" w:rsidP="004C6B3C">
      <w:pPr>
        <w:rPr>
          <w:lang w:val="en-CA"/>
        </w:rPr>
      </w:pPr>
    </w:p>
    <w:p w14:paraId="678FC397" w14:textId="77777777" w:rsidR="004C6B3C" w:rsidRPr="00FC23A7" w:rsidRDefault="004C6B3C" w:rsidP="004C6B3C">
      <w:pPr>
        <w:spacing w:line="276" w:lineRule="auto"/>
        <w:jc w:val="center"/>
        <w:rPr>
          <w:lang w:val="en-CA"/>
        </w:rPr>
      </w:pPr>
    </w:p>
    <w:p w14:paraId="114F7656" w14:textId="77777777" w:rsidR="004C6B3C" w:rsidRPr="00FC23A7" w:rsidRDefault="004C6B3C" w:rsidP="004C6B3C">
      <w:pPr>
        <w:spacing w:line="276" w:lineRule="auto"/>
        <w:jc w:val="center"/>
        <w:rPr>
          <w:rFonts w:ascii="Arial" w:hAnsi="Arial" w:cs="Arial"/>
          <w:i/>
          <w:sz w:val="22"/>
          <w:szCs w:val="22"/>
          <w:lang w:val="en-CA"/>
        </w:rPr>
      </w:pPr>
    </w:p>
    <w:p w14:paraId="39705B13" w14:textId="307B8C19" w:rsidR="008F57EA" w:rsidRPr="004C6B3C" w:rsidRDefault="004C6B3C" w:rsidP="004C6B3C">
      <w:pPr>
        <w:spacing w:line="276" w:lineRule="auto"/>
        <w:jc w:val="center"/>
        <w:rPr>
          <w:rFonts w:ascii="Arial" w:hAnsi="Arial" w:cs="Arial"/>
          <w:i/>
          <w:sz w:val="22"/>
          <w:szCs w:val="22"/>
          <w:lang w:val="en-CA"/>
        </w:rPr>
      </w:pPr>
      <w:r w:rsidRPr="00FE51F1">
        <w:rPr>
          <w:rFonts w:ascii="Arial" w:hAnsi="Arial" w:cs="Arial"/>
          <w:i/>
          <w:sz w:val="22"/>
          <w:szCs w:val="22"/>
          <w:lang w:val="en-CA"/>
        </w:rPr>
        <w:t>For information, technical assistance and additional systems for structural reinforcement, visit the site</w:t>
      </w:r>
      <w:r w:rsidR="008F57EA" w:rsidRPr="004C6B3C">
        <w:rPr>
          <w:rFonts w:ascii="Arial" w:hAnsi="Arial" w:cs="Arial"/>
          <w:i/>
          <w:sz w:val="22"/>
          <w:szCs w:val="22"/>
          <w:lang w:val="en-CA"/>
        </w:rPr>
        <w:t>:</w:t>
      </w:r>
    </w:p>
    <w:p w14:paraId="2662CBA2" w14:textId="77777777" w:rsidR="008F57EA" w:rsidRDefault="008F57EA" w:rsidP="008F57EA">
      <w:pPr>
        <w:spacing w:after="240" w:line="276" w:lineRule="auto"/>
        <w:ind w:right="-82"/>
        <w:jc w:val="center"/>
        <w:rPr>
          <w:rFonts w:ascii="Arial" w:hAnsi="Arial" w:cs="Arial"/>
          <w:b/>
          <w:i/>
          <w:color w:val="C00000"/>
          <w:sz w:val="22"/>
          <w:szCs w:val="22"/>
          <w:lang w:val="it-IT"/>
        </w:rPr>
      </w:pPr>
      <w:r>
        <w:rPr>
          <w:rFonts w:ascii="Arial" w:hAnsi="Arial" w:cs="Arial"/>
          <w:b/>
          <w:i/>
          <w:color w:val="C00000"/>
          <w:sz w:val="22"/>
          <w:szCs w:val="22"/>
          <w:lang w:val="it-IT"/>
        </w:rPr>
        <w:t>www.olympus-italia.com</w:t>
      </w:r>
    </w:p>
    <w:p w14:paraId="372AD6A0" w14:textId="77777777" w:rsidR="008F57EA" w:rsidRDefault="008F57EA" w:rsidP="008F57EA">
      <w:pPr>
        <w:spacing w:line="276" w:lineRule="auto"/>
        <w:ind w:right="-82"/>
        <w:jc w:val="center"/>
        <w:rPr>
          <w:rFonts w:ascii="Arial" w:hAnsi="Arial" w:cs="Arial"/>
          <w:i/>
          <w:sz w:val="22"/>
          <w:szCs w:val="22"/>
          <w:lang w:val="it-IT"/>
        </w:rPr>
      </w:pPr>
      <w:r>
        <w:rPr>
          <w:rFonts w:ascii="Arial" w:hAnsi="Arial" w:cs="Arial"/>
          <w:i/>
          <w:sz w:val="22"/>
          <w:szCs w:val="22"/>
          <w:lang w:val="it-IT"/>
        </w:rPr>
        <w:t>E-mail:</w:t>
      </w:r>
    </w:p>
    <w:p w14:paraId="054C2F22" w14:textId="1A215C10" w:rsidR="00B10E20" w:rsidRPr="008F57EA" w:rsidRDefault="008F57EA" w:rsidP="008F57EA">
      <w:pPr>
        <w:spacing w:line="276" w:lineRule="auto"/>
        <w:ind w:right="-82"/>
        <w:jc w:val="center"/>
        <w:rPr>
          <w:rFonts w:ascii="Arial" w:hAnsi="Arial" w:cs="Arial"/>
          <w:b/>
          <w:i/>
          <w:color w:val="C00000"/>
          <w:sz w:val="22"/>
          <w:szCs w:val="22"/>
          <w:lang w:val="it-IT"/>
        </w:rPr>
      </w:pPr>
      <w:r w:rsidRPr="008F57EA">
        <w:rPr>
          <w:rFonts w:eastAsiaTheme="minorHAnsi"/>
          <w:noProof/>
          <w:lang w:val="it-IT"/>
        </w:rPr>
        <w:drawing>
          <wp:anchor distT="0" distB="0" distL="114300" distR="114300" simplePos="0" relativeHeight="251659264" behindDoc="0" locked="0" layoutInCell="1" allowOverlap="1" wp14:anchorId="7CD95A76" wp14:editId="3104A457">
            <wp:simplePos x="0" y="0"/>
            <wp:positionH relativeFrom="margin">
              <wp:align>center</wp:align>
            </wp:positionH>
            <wp:positionV relativeFrom="margin">
              <wp:align>bottom</wp:align>
            </wp:positionV>
            <wp:extent cx="6115050" cy="755015"/>
            <wp:effectExtent l="0" t="0" r="0" b="6985"/>
            <wp:wrapSquare wrapText="bothSides"/>
            <wp:docPr id="1" name="Immagine 1" descr="Loghi fondo pagina con Nuovo logo Certiquality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hi fondo pagina con Nuovo logo Certiquality H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755015"/>
                    </a:xfrm>
                    <a:prstGeom prst="rect">
                      <a:avLst/>
                    </a:prstGeom>
                    <a:noFill/>
                  </pic:spPr>
                </pic:pic>
              </a:graphicData>
            </a:graphic>
            <wp14:sizeRelH relativeFrom="page">
              <wp14:pctWidth>0</wp14:pctWidth>
            </wp14:sizeRelH>
            <wp14:sizeRelV relativeFrom="page">
              <wp14:pctHeight>0</wp14:pctHeight>
            </wp14:sizeRelV>
          </wp:anchor>
        </w:drawing>
      </w:r>
      <w:hyperlink r:id="rId9" w:history="1">
        <w:r w:rsidRPr="008F57EA">
          <w:rPr>
            <w:rStyle w:val="Collegamentoipertestuale"/>
            <w:rFonts w:ascii="Arial" w:hAnsi="Arial" w:cs="Arial"/>
            <w:b/>
            <w:i/>
            <w:color w:val="C00000"/>
            <w:sz w:val="22"/>
            <w:szCs w:val="22"/>
            <w:u w:val="none"/>
            <w:lang w:val="it-IT"/>
          </w:rPr>
          <w:t>info@olympus-italia.com</w:t>
        </w:r>
      </w:hyperlink>
    </w:p>
    <w:sectPr w:rsidR="00B10E20" w:rsidRPr="008F57EA" w:rsidSect="00CC4BED">
      <w:headerReference w:type="even" r:id="rId10"/>
      <w:head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A1800" w14:textId="77777777" w:rsidR="00AF738B" w:rsidRDefault="00AF738B" w:rsidP="00852BE0">
      <w:r>
        <w:separator/>
      </w:r>
    </w:p>
  </w:endnote>
  <w:endnote w:type="continuationSeparator" w:id="0">
    <w:p w14:paraId="7B19AF97" w14:textId="77777777" w:rsidR="00AF738B" w:rsidRDefault="00AF738B" w:rsidP="0085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000" w:usb2="00000000" w:usb3="00000000" w:csb0="0000009F" w:csb1="00000000"/>
  </w:font>
  <w:font w:name="Industria SolidA">
    <w:altName w:val="Century Gothic"/>
    <w:charset w:val="00"/>
    <w:family w:val="swiss"/>
    <w:pitch w:val="variable"/>
    <w:sig w:usb0="00000003" w:usb1="00000000" w:usb2="00000000" w:usb3="00000000" w:csb0="00000001" w:csb1="00000000"/>
  </w:font>
  <w:font w:name="3Eff57ArialUnicodeMS">
    <w:panose1 w:val="00000000000000000000"/>
    <w:charset w:val="00"/>
    <w:family w:val="auto"/>
    <w:notTrueType/>
    <w:pitch w:val="default"/>
    <w:sig w:usb0="00000003" w:usb1="00000000" w:usb2="00000000" w:usb3="00000000" w:csb0="00000001" w:csb1="00000000"/>
  </w:font>
  <w:font w:name="4Effb5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5D250" w14:textId="77777777" w:rsidR="00AF738B" w:rsidRDefault="00AF738B" w:rsidP="00852BE0">
      <w:r>
        <w:separator/>
      </w:r>
    </w:p>
  </w:footnote>
  <w:footnote w:type="continuationSeparator" w:id="0">
    <w:p w14:paraId="7CC166B8" w14:textId="77777777" w:rsidR="00AF738B" w:rsidRDefault="00AF738B" w:rsidP="0085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CD9F" w14:textId="14EF8924" w:rsidR="00852BE0" w:rsidRDefault="00AF738B">
    <w:pPr>
      <w:pStyle w:val="Intestazione"/>
    </w:pPr>
    <w:r>
      <w:rPr>
        <w:noProof/>
      </w:rPr>
      <w:pict w14:anchorId="446CE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369938" o:spid="_x0000_s2056" type="#_x0000_t75" style="position:absolute;margin-left:0;margin-top:0;width:479.55pt;height:699.25pt;z-index:-251657216;mso-position-horizontal:center;mso-position-horizontal-relative:margin;mso-position-vertical:center;mso-position-vertical-relative:margin" o:allowincell="f">
          <v:imagedata r:id="rId1" o:title="Filigrana 202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2472" w14:textId="516B4125" w:rsidR="00852BE0" w:rsidRDefault="00AF738B">
    <w:pPr>
      <w:pStyle w:val="Intestazione"/>
    </w:pPr>
    <w:r>
      <w:rPr>
        <w:noProof/>
      </w:rPr>
      <w:pict w14:anchorId="60460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369939" o:spid="_x0000_s2057" type="#_x0000_t75" style="position:absolute;margin-left:-57.15pt;margin-top:-86.45pt;width:596.4pt;height:869.65pt;z-index:-251656192;mso-position-horizontal-relative:margin;mso-position-vertical-relative:margin" o:allowincell="f">
          <v:imagedata r:id="rId1" o:title="Filigrana 2020"/>
          <w10:wrap anchorx="margin" anchory="margin"/>
        </v:shape>
      </w:pict>
    </w:r>
    <w:r w:rsidR="004C6B3C">
      <w:rPr>
        <w:noProof/>
        <w:lang w:val="it-IT"/>
      </w:rPr>
      <w:drawing>
        <wp:inline distT="0" distB="0" distL="0" distR="0" wp14:anchorId="5A4B4D37" wp14:editId="281BE6A0">
          <wp:extent cx="1717675" cy="469265"/>
          <wp:effectExtent l="0" t="0" r="0" b="6985"/>
          <wp:docPr id="3" name="Immagine 3" descr="Logo Olympus 2020 nero i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lympus 2020 nero in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ED60" w14:textId="4B2AA5CE" w:rsidR="00852BE0" w:rsidRDefault="00AF738B">
    <w:pPr>
      <w:pStyle w:val="Intestazione"/>
    </w:pPr>
    <w:r>
      <w:rPr>
        <w:noProof/>
      </w:rPr>
      <w:pict w14:anchorId="3E27B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369937" o:spid="_x0000_s2055" type="#_x0000_t75" style="position:absolute;margin-left:0;margin-top:0;width:479.55pt;height:699.25pt;z-index:-251658240;mso-position-horizontal:center;mso-position-horizontal-relative:margin;mso-position-vertical:center;mso-position-vertical-relative:margin" o:allowincell="f">
          <v:imagedata r:id="rId1" o:title="Filigrana 202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55AC"/>
    <w:multiLevelType w:val="hybridMultilevel"/>
    <w:tmpl w:val="655278EC"/>
    <w:lvl w:ilvl="0" w:tplc="5694C644">
      <w:start w:val="1"/>
      <w:numFmt w:val="decimal"/>
      <w:lvlText w:val="%1."/>
      <w:lvlJc w:val="left"/>
      <w:pPr>
        <w:ind w:left="644" w:hanging="360"/>
      </w:pPr>
      <w:rPr>
        <w:rFonts w:ascii="Arial" w:hAnsi="Arial" w:cs="Arial" w:hint="default"/>
        <w:b w:val="0"/>
        <w:color w:val="C00000"/>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E0"/>
    <w:rsid w:val="00032FCE"/>
    <w:rsid w:val="00037EC3"/>
    <w:rsid w:val="000645AB"/>
    <w:rsid w:val="0006751B"/>
    <w:rsid w:val="00075AE9"/>
    <w:rsid w:val="000874D5"/>
    <w:rsid w:val="000878F5"/>
    <w:rsid w:val="000A7A5A"/>
    <w:rsid w:val="000B75DE"/>
    <w:rsid w:val="00144DB7"/>
    <w:rsid w:val="001E1688"/>
    <w:rsid w:val="002047A6"/>
    <w:rsid w:val="002273BB"/>
    <w:rsid w:val="0023730F"/>
    <w:rsid w:val="00237BAD"/>
    <w:rsid w:val="0025545E"/>
    <w:rsid w:val="00284EB6"/>
    <w:rsid w:val="002A0AD2"/>
    <w:rsid w:val="002A1091"/>
    <w:rsid w:val="002B5906"/>
    <w:rsid w:val="002C22C5"/>
    <w:rsid w:val="0032441F"/>
    <w:rsid w:val="0033758B"/>
    <w:rsid w:val="003501AF"/>
    <w:rsid w:val="00394525"/>
    <w:rsid w:val="00397C12"/>
    <w:rsid w:val="003A3697"/>
    <w:rsid w:val="003C6336"/>
    <w:rsid w:val="003F2BA5"/>
    <w:rsid w:val="00445E77"/>
    <w:rsid w:val="004919EA"/>
    <w:rsid w:val="004920F6"/>
    <w:rsid w:val="004A7CDF"/>
    <w:rsid w:val="004C6B3C"/>
    <w:rsid w:val="004F4C7E"/>
    <w:rsid w:val="0050012F"/>
    <w:rsid w:val="0053786F"/>
    <w:rsid w:val="00566584"/>
    <w:rsid w:val="005D63E2"/>
    <w:rsid w:val="0061060A"/>
    <w:rsid w:val="0063338F"/>
    <w:rsid w:val="00661575"/>
    <w:rsid w:val="006835F2"/>
    <w:rsid w:val="006B41B7"/>
    <w:rsid w:val="006C3330"/>
    <w:rsid w:val="007113EB"/>
    <w:rsid w:val="007120D8"/>
    <w:rsid w:val="00724FAC"/>
    <w:rsid w:val="00740138"/>
    <w:rsid w:val="007963C9"/>
    <w:rsid w:val="007A048C"/>
    <w:rsid w:val="007B41E8"/>
    <w:rsid w:val="007C1982"/>
    <w:rsid w:val="007D03F1"/>
    <w:rsid w:val="007D2CBF"/>
    <w:rsid w:val="008009A5"/>
    <w:rsid w:val="00824427"/>
    <w:rsid w:val="00852BE0"/>
    <w:rsid w:val="008745F3"/>
    <w:rsid w:val="00887C2A"/>
    <w:rsid w:val="008A6F71"/>
    <w:rsid w:val="008C0EE6"/>
    <w:rsid w:val="008E0B21"/>
    <w:rsid w:val="008E2E94"/>
    <w:rsid w:val="008E3BA7"/>
    <w:rsid w:val="008F4451"/>
    <w:rsid w:val="008F57EA"/>
    <w:rsid w:val="00901376"/>
    <w:rsid w:val="009A1F97"/>
    <w:rsid w:val="009B03DC"/>
    <w:rsid w:val="009E5101"/>
    <w:rsid w:val="009F403F"/>
    <w:rsid w:val="00A16F3D"/>
    <w:rsid w:val="00A2562A"/>
    <w:rsid w:val="00A97D61"/>
    <w:rsid w:val="00AC700F"/>
    <w:rsid w:val="00AF318E"/>
    <w:rsid w:val="00AF6F55"/>
    <w:rsid w:val="00AF738B"/>
    <w:rsid w:val="00B10E20"/>
    <w:rsid w:val="00B12680"/>
    <w:rsid w:val="00B73BE4"/>
    <w:rsid w:val="00B7683E"/>
    <w:rsid w:val="00B95FA1"/>
    <w:rsid w:val="00BB301D"/>
    <w:rsid w:val="00BC6C54"/>
    <w:rsid w:val="00C049E1"/>
    <w:rsid w:val="00C13AA9"/>
    <w:rsid w:val="00C36755"/>
    <w:rsid w:val="00CA4DD9"/>
    <w:rsid w:val="00CA6513"/>
    <w:rsid w:val="00CB7C31"/>
    <w:rsid w:val="00CC4BED"/>
    <w:rsid w:val="00CD64FD"/>
    <w:rsid w:val="00CE58C1"/>
    <w:rsid w:val="00CF7D3E"/>
    <w:rsid w:val="00D11A2F"/>
    <w:rsid w:val="00D16A66"/>
    <w:rsid w:val="00D27DEE"/>
    <w:rsid w:val="00D470CB"/>
    <w:rsid w:val="00D573B5"/>
    <w:rsid w:val="00D93FB5"/>
    <w:rsid w:val="00E00F9A"/>
    <w:rsid w:val="00E05537"/>
    <w:rsid w:val="00E14247"/>
    <w:rsid w:val="00E53D95"/>
    <w:rsid w:val="00E82965"/>
    <w:rsid w:val="00EA50AD"/>
    <w:rsid w:val="00EA620E"/>
    <w:rsid w:val="00EE2D0A"/>
    <w:rsid w:val="00F24F84"/>
    <w:rsid w:val="00F753BD"/>
    <w:rsid w:val="00F83232"/>
    <w:rsid w:val="00F8468B"/>
    <w:rsid w:val="00F90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AE45505"/>
  <w15:chartTrackingRefBased/>
  <w15:docId w15:val="{78010F8D-684D-4F58-90B1-7B6854FE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BE0"/>
    <w:pPr>
      <w:spacing w:after="0" w:line="240" w:lineRule="auto"/>
    </w:pPr>
    <w:rPr>
      <w:rFonts w:ascii="Times New Roman" w:eastAsia="Times New Roman" w:hAnsi="Times New Roman" w:cs="Times New Roman"/>
      <w:sz w:val="24"/>
      <w:szCs w:val="24"/>
      <w:lang w:val="es-V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2BE0"/>
    <w:pPr>
      <w:tabs>
        <w:tab w:val="center" w:pos="4819"/>
        <w:tab w:val="right" w:pos="9638"/>
      </w:tabs>
    </w:pPr>
  </w:style>
  <w:style w:type="character" w:customStyle="1" w:styleId="IntestazioneCarattere">
    <w:name w:val="Intestazione Carattere"/>
    <w:basedOn w:val="Carpredefinitoparagrafo"/>
    <w:link w:val="Intestazione"/>
    <w:uiPriority w:val="99"/>
    <w:rsid w:val="00852BE0"/>
  </w:style>
  <w:style w:type="paragraph" w:styleId="Pidipagina">
    <w:name w:val="footer"/>
    <w:basedOn w:val="Normale"/>
    <w:link w:val="PidipaginaCarattere"/>
    <w:uiPriority w:val="99"/>
    <w:unhideWhenUsed/>
    <w:rsid w:val="00852BE0"/>
    <w:pPr>
      <w:tabs>
        <w:tab w:val="center" w:pos="4819"/>
        <w:tab w:val="right" w:pos="9638"/>
      </w:tabs>
    </w:pPr>
  </w:style>
  <w:style w:type="character" w:customStyle="1" w:styleId="PidipaginaCarattere">
    <w:name w:val="Piè di pagina Carattere"/>
    <w:basedOn w:val="Carpredefinitoparagrafo"/>
    <w:link w:val="Pidipagina"/>
    <w:uiPriority w:val="99"/>
    <w:rsid w:val="00852BE0"/>
  </w:style>
  <w:style w:type="table" w:styleId="Grigliatabella">
    <w:name w:val="Table Grid"/>
    <w:basedOn w:val="Tabellanormale"/>
    <w:uiPriority w:val="59"/>
    <w:rsid w:val="00852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
    <w:name w:val="Sfondo chiaro - Colore 11"/>
    <w:basedOn w:val="Tabellanormale"/>
    <w:uiPriority w:val="60"/>
    <w:rsid w:val="00852BE0"/>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Enfasicorsivo">
    <w:name w:val="Emphasis"/>
    <w:basedOn w:val="Carpredefinitoparagrafo"/>
    <w:uiPriority w:val="20"/>
    <w:qFormat/>
    <w:rsid w:val="00852BE0"/>
    <w:rPr>
      <w:i/>
      <w:iCs/>
    </w:rPr>
  </w:style>
  <w:style w:type="paragraph" w:styleId="Paragrafoelenco">
    <w:name w:val="List Paragraph"/>
    <w:basedOn w:val="Normale"/>
    <w:uiPriority w:val="34"/>
    <w:qFormat/>
    <w:rsid w:val="00852BE0"/>
    <w:pPr>
      <w:ind w:left="720"/>
      <w:contextualSpacing/>
    </w:pPr>
  </w:style>
  <w:style w:type="character" w:styleId="Collegamentoipertestuale">
    <w:name w:val="Hyperlink"/>
    <w:basedOn w:val="Carpredefinitoparagrafo"/>
    <w:rsid w:val="00852BE0"/>
    <w:rPr>
      <w:color w:val="0000FF"/>
      <w:u w:val="single"/>
    </w:rPr>
  </w:style>
  <w:style w:type="table" w:styleId="Tabellagriglia1chiara-colore1">
    <w:name w:val="Grid Table 1 Light Accent 1"/>
    <w:basedOn w:val="Tabellanormale"/>
    <w:uiPriority w:val="46"/>
    <w:rsid w:val="00852BE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enzionenonrisolta1">
    <w:name w:val="Menzione non risolta1"/>
    <w:basedOn w:val="Carpredefinitoparagrafo"/>
    <w:uiPriority w:val="99"/>
    <w:semiHidden/>
    <w:unhideWhenUsed/>
    <w:rsid w:val="0032441F"/>
    <w:rPr>
      <w:color w:val="605E5C"/>
      <w:shd w:val="clear" w:color="auto" w:fill="E1DFDD"/>
    </w:rPr>
  </w:style>
  <w:style w:type="paragraph" w:styleId="Nessunaspaziatura">
    <w:name w:val="No Spacing"/>
    <w:link w:val="NessunaspaziaturaCarattere"/>
    <w:uiPriority w:val="1"/>
    <w:qFormat/>
    <w:rsid w:val="00E82965"/>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E829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39554">
      <w:bodyDiv w:val="1"/>
      <w:marLeft w:val="0"/>
      <w:marRight w:val="0"/>
      <w:marTop w:val="0"/>
      <w:marBottom w:val="0"/>
      <w:divBdr>
        <w:top w:val="none" w:sz="0" w:space="0" w:color="auto"/>
        <w:left w:val="none" w:sz="0" w:space="0" w:color="auto"/>
        <w:bottom w:val="none" w:sz="0" w:space="0" w:color="auto"/>
        <w:right w:val="none" w:sz="0" w:space="0" w:color="auto"/>
      </w:divBdr>
    </w:div>
    <w:div w:id="1471165414">
      <w:bodyDiv w:val="1"/>
      <w:marLeft w:val="0"/>
      <w:marRight w:val="0"/>
      <w:marTop w:val="0"/>
      <w:marBottom w:val="0"/>
      <w:divBdr>
        <w:top w:val="none" w:sz="0" w:space="0" w:color="auto"/>
        <w:left w:val="none" w:sz="0" w:space="0" w:color="auto"/>
        <w:bottom w:val="none" w:sz="0" w:space="0" w:color="auto"/>
        <w:right w:val="none" w:sz="0" w:space="0" w:color="auto"/>
      </w:divBdr>
    </w:div>
    <w:div w:id="20241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olympus-ital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Alberto</dc:creator>
  <cp:keywords/>
  <dc:description/>
  <cp:lastModifiedBy>Brigante Engineering</cp:lastModifiedBy>
  <cp:revision>3</cp:revision>
  <cp:lastPrinted>2020-12-14T11:15:00Z</cp:lastPrinted>
  <dcterms:created xsi:type="dcterms:W3CDTF">2020-12-14T11:19:00Z</dcterms:created>
  <dcterms:modified xsi:type="dcterms:W3CDTF">2021-01-21T14:37:00Z</dcterms:modified>
</cp:coreProperties>
</file>